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color w:val="323e4f"/>
          <w:sz w:val="40"/>
          <w:szCs w:val="40"/>
        </w:rPr>
      </w:pPr>
      <w:r w:rsidDel="00000000" w:rsidR="00000000" w:rsidRPr="00000000">
        <w:rPr>
          <w:b w:val="1"/>
          <w:color w:val="323e4f"/>
          <w:sz w:val="40"/>
          <w:szCs w:val="40"/>
          <w:rtl w:val="0"/>
        </w:rPr>
        <w:t xml:space="preserve">Soumission de résumés pour la réunion annuelle 20-22 Juin 2022</w:t>
      </w:r>
    </w:p>
    <w:p w:rsidR="00000000" w:rsidDel="00000000" w:rsidP="00000000" w:rsidRDefault="00000000" w:rsidRPr="00000000" w14:paraId="00000002">
      <w:pPr>
        <w:spacing w:after="0" w:line="240" w:lineRule="auto"/>
        <w:jc w:val="center"/>
        <w:rPr>
          <w:rFonts w:ascii="Calibri" w:cs="Calibri" w:eastAsia="Calibri" w:hAnsi="Calibri"/>
          <w:b w:val="1"/>
          <w:color w:val="415e7c"/>
          <w:highlight w:val="white"/>
        </w:rPr>
      </w:pPr>
      <w:r w:rsidDel="00000000" w:rsidR="00000000" w:rsidRPr="00000000">
        <w:rPr>
          <w:rtl w:val="0"/>
        </w:rPr>
      </w:r>
    </w:p>
    <w:p w:rsidR="00000000" w:rsidDel="00000000" w:rsidP="00000000" w:rsidRDefault="00000000" w:rsidRPr="00000000" w14:paraId="00000003">
      <w:pPr>
        <w:spacing w:after="0" w:line="240" w:lineRule="auto"/>
        <w:rPr>
          <w:rFonts w:ascii="Calibri" w:cs="Calibri" w:eastAsia="Calibri" w:hAnsi="Calibri"/>
          <w:b w:val="1"/>
          <w:color w:val="415e7c"/>
          <w:highlight w:val="white"/>
        </w:rPr>
      </w:pPr>
      <w:r w:rsidDel="00000000" w:rsidR="00000000" w:rsidRPr="00000000">
        <w:rPr>
          <w:rtl w:val="0"/>
        </w:rPr>
      </w:r>
    </w:p>
    <w:p w:rsidR="00000000" w:rsidDel="00000000" w:rsidP="00000000" w:rsidRDefault="00000000" w:rsidRPr="00000000" w14:paraId="00000004">
      <w:pPr>
        <w:spacing w:after="0" w:line="240" w:lineRule="auto"/>
        <w:jc w:val="center"/>
        <w:rPr>
          <w:rFonts w:ascii="Calibri" w:cs="Calibri" w:eastAsia="Calibri" w:hAnsi="Calibri"/>
          <w:color w:val="415e7c"/>
          <w:sz w:val="36"/>
          <w:szCs w:val="36"/>
          <w:highlight w:val="white"/>
        </w:rPr>
      </w:pPr>
      <w:r w:rsidDel="00000000" w:rsidR="00000000" w:rsidRPr="00000000">
        <w:rPr>
          <w:rFonts w:ascii="Calibri" w:cs="Calibri" w:eastAsia="Calibri" w:hAnsi="Calibri"/>
          <w:b w:val="1"/>
          <w:color w:val="415e7c"/>
          <w:sz w:val="36"/>
          <w:szCs w:val="36"/>
          <w:highlight w:val="white"/>
          <w:rtl w:val="0"/>
        </w:rPr>
        <w:t xml:space="preserve">Thème: </w:t>
      </w:r>
      <w:r w:rsidDel="00000000" w:rsidR="00000000" w:rsidRPr="00000000">
        <w:rPr>
          <w:rFonts w:ascii="Calibri" w:cs="Calibri" w:eastAsia="Calibri" w:hAnsi="Calibri"/>
          <w:color w:val="415e7c"/>
          <w:sz w:val="36"/>
          <w:szCs w:val="36"/>
          <w:highlight w:val="white"/>
          <w:rtl w:val="0"/>
        </w:rPr>
        <w:t xml:space="preserve">Promouvoir la place centrale des enfants et de leur protection dans l’action humanitaire </w:t>
      </w:r>
    </w:p>
    <w:p w:rsidR="00000000" w:rsidDel="00000000" w:rsidP="00000000" w:rsidRDefault="00000000" w:rsidRPr="00000000" w14:paraId="00000005">
      <w:pPr>
        <w:spacing w:after="0" w:line="240" w:lineRule="auto"/>
        <w:jc w:val="center"/>
        <w:rPr>
          <w:rFonts w:ascii="Calibri" w:cs="Calibri" w:eastAsia="Calibri" w:hAnsi="Calibri"/>
          <w:color w:val="415e7c"/>
          <w:sz w:val="36"/>
          <w:szCs w:val="36"/>
          <w:highlight w:val="white"/>
        </w:rPr>
      </w:pPr>
      <w:r w:rsidDel="00000000" w:rsidR="00000000" w:rsidRPr="00000000">
        <w:rPr>
          <w:rFonts w:ascii="Calibri" w:cs="Calibri" w:eastAsia="Calibri" w:hAnsi="Calibri"/>
          <w:color w:val="415e7c"/>
          <w:sz w:val="36"/>
          <w:szCs w:val="36"/>
          <w:highlight w:val="white"/>
          <w:rtl w:val="0"/>
        </w:rPr>
        <w:t xml:space="preserve">à travers la responsabilité envers les enfants, la localisation et approche multisectorielle et intégrée</w:t>
      </w:r>
    </w:p>
    <w:p w:rsidR="00000000" w:rsidDel="00000000" w:rsidP="00000000" w:rsidRDefault="00000000" w:rsidRPr="00000000" w14:paraId="00000006">
      <w:pPr>
        <w:spacing w:after="0" w:line="240" w:lineRule="auto"/>
        <w:jc w:val="center"/>
        <w:rPr>
          <w:rFonts w:ascii="Calibri" w:cs="Calibri" w:eastAsia="Calibri" w:hAnsi="Calibri"/>
          <w:b w:val="1"/>
          <w:color w:val="415e7c"/>
          <w:sz w:val="36"/>
          <w:szCs w:val="36"/>
          <w:highlight w:val="white"/>
        </w:rPr>
      </w:pPr>
      <w:r w:rsidDel="00000000" w:rsidR="00000000" w:rsidRPr="00000000">
        <w:rPr>
          <w:rtl w:val="0"/>
        </w:rPr>
      </w:r>
    </w:p>
    <w:p w:rsidR="00000000" w:rsidDel="00000000" w:rsidP="00000000" w:rsidRDefault="00000000" w:rsidRPr="00000000" w14:paraId="00000007">
      <w:pPr>
        <w:spacing w:after="0" w:line="240" w:lineRule="auto"/>
        <w:rPr>
          <w:rFonts w:ascii="Calibri" w:cs="Calibri" w:eastAsia="Calibri" w:hAnsi="Calibri"/>
          <w:color w:val="2b3d4f"/>
          <w:highlight w:val="white"/>
        </w:rPr>
      </w:pPr>
      <w:r w:rsidDel="00000000" w:rsidR="00000000" w:rsidRPr="00000000">
        <w:rPr>
          <w:rtl w:val="0"/>
        </w:rPr>
      </w:r>
    </w:p>
    <w:p w:rsidR="00000000" w:rsidDel="00000000" w:rsidP="00000000" w:rsidRDefault="00000000" w:rsidRPr="00000000" w14:paraId="00000008">
      <w:pPr>
        <w:spacing w:after="0" w:line="240" w:lineRule="auto"/>
        <w:rPr>
          <w:rFonts w:ascii="Calibri" w:cs="Calibri" w:eastAsia="Calibri" w:hAnsi="Calibri"/>
          <w:color w:val="2b3d4f"/>
          <w:highlight w:val="white"/>
        </w:rPr>
      </w:pPr>
      <w:r w:rsidDel="00000000" w:rsidR="00000000" w:rsidRPr="00000000">
        <w:rPr>
          <w:rFonts w:ascii="Calibri" w:cs="Calibri" w:eastAsia="Calibri" w:hAnsi="Calibri"/>
          <w:color w:val="2b3d4f"/>
          <w:highlight w:val="white"/>
          <w:rtl w:val="0"/>
        </w:rPr>
        <w:t xml:space="preserve">La stratégie 2021-2025 de l'Alliance pour la protection de l'enfance dans l'action humanitaire : </w:t>
      </w:r>
      <w:hyperlink r:id="rId8">
        <w:r w:rsidDel="00000000" w:rsidR="00000000" w:rsidRPr="00000000">
          <w:rPr>
            <w:rFonts w:ascii="Calibri" w:cs="Calibri" w:eastAsia="Calibri" w:hAnsi="Calibri"/>
            <w:b w:val="1"/>
            <w:color w:val="1155cc"/>
            <w:highlight w:val="white"/>
            <w:u w:val="single"/>
            <w:rtl w:val="0"/>
          </w:rPr>
          <w:t xml:space="preserve">Appel à l'action, la place centrale de l'enfant et de leur protection dans l’action humanitaire </w:t>
        </w:r>
      </w:hyperlink>
      <w:hyperlink r:id="rId9">
        <w:r w:rsidDel="00000000" w:rsidR="00000000" w:rsidRPr="00000000">
          <w:rPr>
            <w:rFonts w:ascii="Calibri" w:cs="Calibri" w:eastAsia="Calibri" w:hAnsi="Calibri"/>
            <w:b w:val="1"/>
            <w:i w:val="1"/>
            <w:color w:val="1155cc"/>
            <w:u w:val="single"/>
            <w:rtl w:val="0"/>
          </w:rPr>
          <w:t xml:space="preserve">2021-2025 </w:t>
        </w:r>
      </w:hyperlink>
      <w:r w:rsidDel="00000000" w:rsidR="00000000" w:rsidRPr="00000000">
        <w:rPr>
          <w:rFonts w:ascii="Calibri" w:cs="Calibri" w:eastAsia="Calibri" w:hAnsi="Calibri"/>
          <w:color w:val="2b3d4f"/>
          <w:highlight w:val="white"/>
          <w:rtl w:val="0"/>
        </w:rPr>
        <w:t xml:space="preserve">vise quatre objectifs prioritaires:</w:t>
      </w:r>
    </w:p>
    <w:p w:rsidR="00000000" w:rsidDel="00000000" w:rsidP="00000000" w:rsidRDefault="00000000" w:rsidRPr="00000000" w14:paraId="00000009">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b3d4f"/>
          <w:sz w:val="22"/>
          <w:szCs w:val="22"/>
          <w:highlight w:val="white"/>
          <w:u w:val="none"/>
          <w:vertAlign w:val="baseline"/>
          <w:rtl w:val="0"/>
        </w:rPr>
        <w:t xml:space="preserve">Responsabilité envers les enfants</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2b3d4f"/>
          <w:sz w:val="22"/>
          <w:szCs w:val="22"/>
          <w:u w:val="none"/>
          <w:shd w:fill="auto" w:val="clear"/>
          <w:vertAlign w:val="baseline"/>
        </w:rPr>
      </w:pPr>
      <w:r w:rsidDel="00000000" w:rsidR="00000000" w:rsidRPr="00000000">
        <w:rPr>
          <w:rFonts w:ascii="Calibri" w:cs="Calibri" w:eastAsia="Calibri" w:hAnsi="Calibri"/>
          <w:b w:val="1"/>
          <w:i w:val="0"/>
          <w:smallCaps w:val="0"/>
          <w:strike w:val="0"/>
          <w:color w:val="2b3d4f"/>
          <w:sz w:val="22"/>
          <w:szCs w:val="22"/>
          <w:u w:val="none"/>
          <w:shd w:fill="auto" w:val="clear"/>
          <w:vertAlign w:val="baseline"/>
          <w:rtl w:val="0"/>
        </w:rPr>
        <w:t xml:space="preserve">Localisation</w:t>
      </w:r>
      <w:r w:rsidDel="00000000" w:rsidR="00000000" w:rsidRPr="00000000">
        <w:rPr>
          <w:rFonts w:ascii="Calibri" w:cs="Calibri" w:eastAsia="Calibri" w:hAnsi="Calibri"/>
          <w:b w:val="0"/>
          <w:i w:val="0"/>
          <w:smallCaps w:val="0"/>
          <w:strike w:val="0"/>
          <w:color w:val="2b3d4f"/>
          <w:sz w:val="22"/>
          <w:szCs w:val="22"/>
          <w:u w:val="none"/>
          <w:shd w:fill="auto" w:val="clear"/>
          <w:vertAlign w:val="baseline"/>
          <w:rtl w:val="0"/>
        </w:rPr>
        <w:t xml:space="preserve"> - transformer comment fonctionne la protection de l'enfance dans l'action humanitaire</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2b3d4f"/>
          <w:sz w:val="22"/>
          <w:szCs w:val="22"/>
          <w:u w:val="none"/>
          <w:shd w:fill="auto" w:val="clear"/>
          <w:vertAlign w:val="baseline"/>
        </w:rPr>
      </w:pPr>
      <w:r w:rsidDel="00000000" w:rsidR="00000000" w:rsidRPr="00000000">
        <w:rPr>
          <w:rFonts w:ascii="Calibri" w:cs="Calibri" w:eastAsia="Calibri" w:hAnsi="Calibri"/>
          <w:b w:val="1"/>
          <w:i w:val="0"/>
          <w:smallCaps w:val="0"/>
          <w:strike w:val="0"/>
          <w:color w:val="2b3d4f"/>
          <w:sz w:val="22"/>
          <w:szCs w:val="22"/>
          <w:u w:val="none"/>
          <w:shd w:fill="auto" w:val="clear"/>
          <w:vertAlign w:val="baseline"/>
          <w:rtl w:val="0"/>
        </w:rPr>
        <w:t xml:space="preserve">Programmation et collaboration multisectorielles et intégrées</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2b3d4f"/>
          <w:sz w:val="22"/>
          <w:szCs w:val="22"/>
          <w:u w:val="none"/>
          <w:shd w:fill="auto" w:val="clear"/>
          <w:vertAlign w:val="baseline"/>
        </w:rPr>
      </w:pPr>
      <w:r w:rsidDel="00000000" w:rsidR="00000000" w:rsidRPr="00000000">
        <w:rPr>
          <w:rFonts w:ascii="Calibri" w:cs="Calibri" w:eastAsia="Calibri" w:hAnsi="Calibri"/>
          <w:b w:val="1"/>
          <w:i w:val="0"/>
          <w:smallCaps w:val="0"/>
          <w:strike w:val="0"/>
          <w:color w:val="2b3d4f"/>
          <w:sz w:val="22"/>
          <w:szCs w:val="22"/>
          <w:u w:val="none"/>
          <w:shd w:fill="auto" w:val="clear"/>
          <w:vertAlign w:val="baseline"/>
          <w:rtl w:val="0"/>
        </w:rPr>
        <w:t xml:space="preserve">Prévention</w:t>
      </w:r>
      <w:r w:rsidDel="00000000" w:rsidR="00000000" w:rsidRPr="00000000">
        <w:rPr>
          <w:rtl w:val="0"/>
        </w:rPr>
      </w:r>
    </w:p>
    <w:p w:rsidR="00000000" w:rsidDel="00000000" w:rsidP="00000000" w:rsidRDefault="00000000" w:rsidRPr="00000000" w14:paraId="0000000E">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En outre, la crise climatique fait l'objet d'une attention particulière visant à regarder vers l'avenir. </w:t>
      </w:r>
    </w:p>
    <w:p w:rsidR="00000000" w:rsidDel="00000000" w:rsidP="00000000" w:rsidRDefault="00000000" w:rsidRPr="00000000" w14:paraId="0000000F">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La réunion annuelle en ligne cette année sera l'occasion d'informer et traduire la stratégie de l'Alliance en un plan stratégique qui soit à la fois concret et ambitieux. Pour cela, nous explorerons les priorités stratégiques de l'Alliance et la manière dont elles s'imbriquent et se renforcent mutuellement sur le plan conceptuel et pratique. La réunion annuelle de l'Alliance de 2021 s'étant concentrée sur le thème de la prévention, l'accent sera mis sur les priorités 1, 2 et 3 ainsi que sur la crise climatique; tout en mettant un accent sur la prévention au cours des présentations. </w:t>
      </w:r>
    </w:p>
    <w:p w:rsidR="00000000" w:rsidDel="00000000" w:rsidP="00000000" w:rsidRDefault="00000000" w:rsidRPr="00000000" w14:paraId="00000011">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after="0" w:lineRule="auto"/>
        <w:jc w:val="both"/>
        <w:rPr>
          <w:rFonts w:ascii="Calibri" w:cs="Calibri" w:eastAsia="Calibri" w:hAnsi="Calibri"/>
        </w:rPr>
      </w:pPr>
      <w:r w:rsidDel="00000000" w:rsidR="00000000" w:rsidRPr="00000000">
        <w:rPr>
          <w:rFonts w:ascii="Calibri" w:cs="Calibri" w:eastAsia="Calibri" w:hAnsi="Calibri"/>
          <w:b w:val="1"/>
          <w:rtl w:val="0"/>
        </w:rPr>
        <w:t xml:space="preserve">Instructions :</w:t>
      </w:r>
      <w:r w:rsidDel="00000000" w:rsidR="00000000" w:rsidRPr="00000000">
        <w:rPr>
          <w:rFonts w:ascii="Calibri" w:cs="Calibri" w:eastAsia="Calibri" w:hAnsi="Calibri"/>
          <w:rtl w:val="0"/>
        </w:rPr>
        <w:t xml:space="preserve"> Vous trouverez ci-dessous : 1) Un formulaire à remplir avec des informations sur votre présentation et le présentateur - </w:t>
      </w:r>
      <w:r w:rsidDel="00000000" w:rsidR="00000000" w:rsidRPr="00000000">
        <w:rPr>
          <w:rFonts w:ascii="Calibri" w:cs="Calibri" w:eastAsia="Calibri" w:hAnsi="Calibri"/>
          <w:b w:val="1"/>
          <w:rtl w:val="0"/>
        </w:rPr>
        <w:t xml:space="preserve">date limite le 15 avril 2022</w:t>
      </w:r>
      <w:r w:rsidDel="00000000" w:rsidR="00000000" w:rsidRPr="00000000">
        <w:rPr>
          <w:rFonts w:ascii="Calibri" w:cs="Calibri" w:eastAsia="Calibri" w:hAnsi="Calibri"/>
          <w:rtl w:val="0"/>
        </w:rPr>
        <w:t xml:space="preserve"> à </w:t>
      </w:r>
      <w:hyperlink r:id="rId10">
        <w:r w:rsidDel="00000000" w:rsidR="00000000" w:rsidRPr="00000000">
          <w:rPr>
            <w:rFonts w:ascii="Calibri" w:cs="Calibri" w:eastAsia="Calibri" w:hAnsi="Calibri"/>
            <w:color w:val="0563c1"/>
            <w:u w:val="single"/>
            <w:rtl w:val="0"/>
          </w:rPr>
          <w:t xml:space="preserve">annualmeeting2022@alliancecpha.org</w:t>
        </w:r>
      </w:hyperlink>
      <w:r w:rsidDel="00000000" w:rsidR="00000000" w:rsidRPr="00000000">
        <w:rPr>
          <w:rFonts w:ascii="Calibri" w:cs="Calibri" w:eastAsia="Calibri" w:hAnsi="Calibri"/>
          <w:rtl w:val="0"/>
        </w:rPr>
        <w:t xml:space="preserve">; 2) Des propositions selon les domaines d'intérêt (sous chacune des priorités de la stratégie) auxquelles vous devez réfléchir lorsque vous remplirez le formulaire et préparerez votre présentation. Nous utiliserons ce formulaire pour élaborer un "résumé" ou une synthèse de votre présentation. La date limite pour les présentations finales est le 3 juin 2022. Nous conviendrons avec vous d'une date limite pour soumettre votre projet de présentation. Avant la réunion annuelle, les présentateurs devront assister à une session d'entraînement. </w:t>
      </w:r>
    </w:p>
    <w:p w:rsidR="00000000" w:rsidDel="00000000" w:rsidP="00000000" w:rsidRDefault="00000000" w:rsidRPr="00000000" w14:paraId="00000013">
      <w:pPr>
        <w:spacing w:after="0" w:lineRule="auto"/>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*Note : Les résumés provenant d'organisations locales / nationales et/ou mettant en avant l'engagement des acteurs locaux dans les programmes sont vivement encouragés. </w:t>
      </w:r>
    </w:p>
    <w:p w:rsidR="00000000" w:rsidDel="00000000" w:rsidP="00000000" w:rsidRDefault="00000000" w:rsidRPr="00000000" w14:paraId="00000014">
      <w:pPr>
        <w:spacing w:after="0" w:lineRule="auto"/>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15">
      <w:pPr>
        <w:spacing w:after="0" w:lineRule="auto"/>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**Note pour les collègues actuellement impliqués dans la réponse à une crise humanitaire, il est possible de simplement remplir les sections du formulaire marquées d'un astérisque* afin de donner une idée de ce que vous souhaiteriez présenter au lieu de remplir le formulaire complet et nous en tiendrons compte. Cela ne garantit pas que le projet sélectionné.  </w:t>
      </w:r>
    </w:p>
    <w:p w:rsidR="00000000" w:rsidDel="00000000" w:rsidP="00000000" w:rsidRDefault="00000000" w:rsidRPr="00000000" w14:paraId="00000016">
      <w:pPr>
        <w:spacing w:after="0" w:lineRule="auto"/>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17">
      <w:pPr>
        <w:spacing w:after="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Priorité 1 : Responsabilité envers les enfants</w:t>
      </w:r>
    </w:p>
    <w:p w:rsidR="00000000" w:rsidDel="00000000" w:rsidP="00000000" w:rsidRDefault="00000000" w:rsidRPr="00000000" w14:paraId="00000018">
      <w:pPr>
        <w:spacing w:after="0" w:lineRule="auto"/>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19">
      <w:pPr>
        <w:spacing w:after="0" w:line="240" w:lineRule="auto"/>
        <w:rPr>
          <w:rFonts w:ascii="Calibri" w:cs="Calibri" w:eastAsia="Calibri" w:hAnsi="Calibri"/>
          <w:color w:val="4c233f"/>
        </w:rPr>
      </w:pPr>
      <w:r w:rsidDel="00000000" w:rsidR="00000000" w:rsidRPr="00000000">
        <w:rPr>
          <w:rFonts w:ascii="Calibri" w:cs="Calibri" w:eastAsia="Calibri" w:hAnsi="Calibri"/>
          <w:color w:val="4c233f"/>
          <w:rtl w:val="0"/>
        </w:rPr>
        <w:t xml:space="preserve">OBJECTIF : Tous les programmes humanitaires mettent en avant des responsabilités envers les enfants et leur assurent une participation qui soit effective et équitable.</w:t>
      </w:r>
    </w:p>
    <w:p w:rsidR="00000000" w:rsidDel="00000000" w:rsidP="00000000" w:rsidRDefault="00000000" w:rsidRPr="00000000" w14:paraId="0000001A">
      <w:pPr>
        <w:spacing w:after="0" w:lineRule="auto"/>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1B">
      <w:pPr>
        <w:spacing w:after="0" w:lineRule="auto"/>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Thématiques proposées: </w:t>
      </w:r>
    </w:p>
    <w:p w:rsidR="00000000" w:rsidDel="00000000" w:rsidP="00000000" w:rsidRDefault="00000000" w:rsidRPr="00000000" w14:paraId="0000001C">
      <w:pPr>
        <w:numPr>
          <w:ilvl w:val="0"/>
          <w:numId w:val="7"/>
        </w:numPr>
        <w:spacing w:after="0" w:lineRule="auto"/>
        <w:ind w:left="720" w:hanging="36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Les efforts inter-organisations visant à promouvoir une action significative en matière de responsabilité envers les enfants. </w:t>
      </w:r>
    </w:p>
    <w:p w:rsidR="00000000" w:rsidDel="00000000" w:rsidP="00000000" w:rsidRDefault="00000000" w:rsidRPr="00000000" w14:paraId="0000001D">
      <w:pPr>
        <w:numPr>
          <w:ilvl w:val="0"/>
          <w:numId w:val="7"/>
        </w:numPr>
        <w:spacing w:after="0" w:lineRule="auto"/>
        <w:ind w:left="720" w:hanging="36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Les efforts visant à garantir que les enfants et les jeunes participent en toute sécurité et de manière effective dans le cadre de mécanismes de responsabilité, et de manière plus générale dans l'action humanitaire.</w:t>
      </w:r>
    </w:p>
    <w:p w:rsidR="00000000" w:rsidDel="00000000" w:rsidP="00000000" w:rsidRDefault="00000000" w:rsidRPr="00000000" w14:paraId="0000001E">
      <w:pPr>
        <w:numPr>
          <w:ilvl w:val="0"/>
          <w:numId w:val="7"/>
        </w:numPr>
        <w:spacing w:after="0" w:lineRule="auto"/>
        <w:ind w:left="720" w:hanging="36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Les enseignements tirés de la conception et de la mise en œuvre de procédures de redevabilité adaptées aux enfants et dirigées par eux au sein du secteur de la protection de l'enfance et avec d'autres secteurs.</w:t>
      </w:r>
    </w:p>
    <w:p w:rsidR="00000000" w:rsidDel="00000000" w:rsidP="00000000" w:rsidRDefault="00000000" w:rsidRPr="00000000" w14:paraId="0000001F">
      <w:pPr>
        <w:numPr>
          <w:ilvl w:val="0"/>
          <w:numId w:val="7"/>
        </w:numPr>
        <w:spacing w:after="0" w:lineRule="auto"/>
        <w:ind w:left="720" w:hanging="36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Les enseignements tirés des interventions de prévention et d'intervention dirigées par les enfants et par la communauté.</w:t>
      </w:r>
    </w:p>
    <w:p w:rsidR="00000000" w:rsidDel="00000000" w:rsidP="00000000" w:rsidRDefault="00000000" w:rsidRPr="00000000" w14:paraId="00000020">
      <w:pPr>
        <w:spacing w:after="0" w:lineRule="auto"/>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21">
      <w:pPr>
        <w:spacing w:after="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Priorité 2 : La localisation</w:t>
      </w:r>
    </w:p>
    <w:p w:rsidR="00000000" w:rsidDel="00000000" w:rsidP="00000000" w:rsidRDefault="00000000" w:rsidRPr="00000000" w14:paraId="00000022">
      <w:pPr>
        <w:spacing w:after="0" w:lineRule="auto"/>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23">
      <w:pPr>
        <w:spacing w:after="0" w:line="240" w:lineRule="auto"/>
        <w:rPr>
          <w:rFonts w:ascii="Calibri" w:cs="Calibri" w:eastAsia="Calibri" w:hAnsi="Calibri"/>
          <w:color w:val="03a0a2"/>
        </w:rPr>
      </w:pPr>
      <w:r w:rsidDel="00000000" w:rsidR="00000000" w:rsidRPr="00000000">
        <w:rPr>
          <w:rFonts w:ascii="Calibri" w:cs="Calibri" w:eastAsia="Calibri" w:hAnsi="Calibri"/>
          <w:color w:val="03a0a2"/>
          <w:rtl w:val="0"/>
        </w:rPr>
        <w:t xml:space="preserve">OBJECTIF : Le secteur de la protection de l'enfance transforme sa façon de travailler, ancrée dans le partage de capacités, de l'expertise, des opportunités, ainsi que le transfert intentionnel de pouvoir et des ressources aux acteurs communautaires, locaux et nationaux.</w:t>
      </w:r>
    </w:p>
    <w:p w:rsidR="00000000" w:rsidDel="00000000" w:rsidP="00000000" w:rsidRDefault="00000000" w:rsidRPr="00000000" w14:paraId="00000024">
      <w:pPr>
        <w:spacing w:after="0" w:lineRule="auto"/>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25">
      <w:pPr>
        <w:spacing w:after="0" w:lineRule="auto"/>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Thématiques proposées: </w:t>
      </w:r>
    </w:p>
    <w:p w:rsidR="00000000" w:rsidDel="00000000" w:rsidP="00000000" w:rsidRDefault="00000000" w:rsidRPr="00000000" w14:paraId="00000026">
      <w:pPr>
        <w:numPr>
          <w:ilvl w:val="0"/>
          <w:numId w:val="3"/>
        </w:numPr>
        <w:spacing w:after="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Les plans élaborés et mesures pratiques prises pour partager et transférer le pouvoir, l'influence, les ressources et le leadership avec les acteurs communautaires, locaux et nationaux engagés dans la protection de l'enfance dans l'action humanitaire.</w:t>
      </w:r>
    </w:p>
    <w:p w:rsidR="00000000" w:rsidDel="00000000" w:rsidP="00000000" w:rsidRDefault="00000000" w:rsidRPr="00000000" w14:paraId="00000027">
      <w:pPr>
        <w:numPr>
          <w:ilvl w:val="0"/>
          <w:numId w:val="3"/>
        </w:numPr>
        <w:spacing w:after="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Les efforts visant à explorer et définir les mesures les plus utiles en termes de financement des organisations communautaires, locales et nationales de protection de l'enfance.</w:t>
      </w:r>
    </w:p>
    <w:p w:rsidR="00000000" w:rsidDel="00000000" w:rsidP="00000000" w:rsidRDefault="00000000" w:rsidRPr="00000000" w14:paraId="00000028">
      <w:pPr>
        <w:numPr>
          <w:ilvl w:val="0"/>
          <w:numId w:val="3"/>
        </w:numPr>
        <w:spacing w:after="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Ce à quoi ressemble, dans la pratique, le financement flexible et direct des organisations communautaires, locales et nationales de protection de l'enfance et son efficacité dans la réponse humanitaire. </w:t>
      </w:r>
    </w:p>
    <w:p w:rsidR="00000000" w:rsidDel="00000000" w:rsidP="00000000" w:rsidRDefault="00000000" w:rsidRPr="00000000" w14:paraId="00000029">
      <w:pPr>
        <w:numPr>
          <w:ilvl w:val="0"/>
          <w:numId w:val="3"/>
        </w:numPr>
        <w:spacing w:after="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Des exemples d'engagement significatif et fondé sur des principes avec les acteurs communautaires, locaux et nationaux, dans un effort de prévention et d'intervention en matière de protection de l'enfance dans les crises humanitaires, ainsi que dans l'élaboration et la contextualisation des normes, des orientations et des outils de protection de l'enfance.</w:t>
      </w:r>
    </w:p>
    <w:p w:rsidR="00000000" w:rsidDel="00000000" w:rsidP="00000000" w:rsidRDefault="00000000" w:rsidRPr="00000000" w14:paraId="0000002A">
      <w:pPr>
        <w:numPr>
          <w:ilvl w:val="0"/>
          <w:numId w:val="3"/>
        </w:numPr>
        <w:spacing w:after="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Les opportunités qui ont été créées pour partager et échanger des connaissances et des compétences entre les acteurs communautaires, locaux, nationaux et internationaux dans l'ensemble du secteur de la protection de l'enfance.</w:t>
      </w:r>
    </w:p>
    <w:p w:rsidR="00000000" w:rsidDel="00000000" w:rsidP="00000000" w:rsidRDefault="00000000" w:rsidRPr="00000000" w14:paraId="0000002B">
      <w:pPr>
        <w:numPr>
          <w:ilvl w:val="0"/>
          <w:numId w:val="3"/>
        </w:numPr>
        <w:spacing w:after="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Les efforts visant à améliorer et à élargir l'accessibilité et la diversité des possibilités d'apprentissage qui visent à renforcer l'expertise technique en matière de protection de l'enfance et développer les capacités institutionnelles.</w:t>
      </w:r>
    </w:p>
    <w:p w:rsidR="00000000" w:rsidDel="00000000" w:rsidP="00000000" w:rsidRDefault="00000000" w:rsidRPr="00000000" w14:paraId="0000002C">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Priorité 3 : programmation et collaboration multisectorielles et intégrées</w:t>
      </w:r>
    </w:p>
    <w:p w:rsidR="00000000" w:rsidDel="00000000" w:rsidP="00000000" w:rsidRDefault="00000000" w:rsidRPr="00000000" w14:paraId="0000002E">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spacing w:after="0" w:line="240" w:lineRule="auto"/>
        <w:rPr>
          <w:rFonts w:ascii="Calibri" w:cs="Calibri" w:eastAsia="Calibri" w:hAnsi="Calibri"/>
          <w:color w:val="98467d"/>
        </w:rPr>
      </w:pPr>
      <w:r w:rsidDel="00000000" w:rsidR="00000000" w:rsidRPr="00000000">
        <w:rPr>
          <w:rFonts w:ascii="Calibri" w:cs="Calibri" w:eastAsia="Calibri" w:hAnsi="Calibri"/>
          <w:color w:val="98467d"/>
          <w:rtl w:val="0"/>
        </w:rPr>
        <w:t xml:space="preserve">OBJECTIF : La protection et le bien-être des enfants sont prioritaires dans la collaboration intersectorielle, y compris dans les programmes multisectoriels et intégrés, et dans l'ensemble de l'action humanitaire.</w:t>
      </w:r>
    </w:p>
    <w:p w:rsidR="00000000" w:rsidDel="00000000" w:rsidP="00000000" w:rsidRDefault="00000000" w:rsidRPr="00000000" w14:paraId="00000030">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spacing w:after="0" w:lineRule="auto"/>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Thématiques proposées: </w:t>
      </w:r>
    </w:p>
    <w:p w:rsidR="00000000" w:rsidDel="00000000" w:rsidP="00000000" w:rsidRDefault="00000000" w:rsidRPr="00000000" w14:paraId="00000032">
      <w:pPr>
        <w:numPr>
          <w:ilvl w:val="0"/>
          <w:numId w:val="3"/>
        </w:numPr>
        <w:spacing w:after="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Les efforts visant à encourager et à promouvoir la priorisation des risques liés à la protection de l'enfant, des besoins en matière de données et des interventions à travers et au sein d'autres secteurs, y compris dans le cadre de le développement et la mise en oeuvre des programmes.</w:t>
      </w:r>
    </w:p>
    <w:p w:rsidR="00000000" w:rsidDel="00000000" w:rsidP="00000000" w:rsidRDefault="00000000" w:rsidRPr="00000000" w14:paraId="00000033">
      <w:pPr>
        <w:numPr>
          <w:ilvl w:val="0"/>
          <w:numId w:val="3"/>
        </w:numPr>
        <w:spacing w:after="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Les résultats des initiatives menées avec d'autres secteurs, y compris les apprentissages spécifiques par rapport au secteur et à l'initiative-même </w:t>
      </w:r>
    </w:p>
    <w:p w:rsidR="00000000" w:rsidDel="00000000" w:rsidP="00000000" w:rsidRDefault="00000000" w:rsidRPr="00000000" w14:paraId="00000034">
      <w:pPr>
        <w:numPr>
          <w:ilvl w:val="0"/>
          <w:numId w:val="3"/>
        </w:numPr>
        <w:spacing w:after="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Les mesures prises afin de partager les connaissances et les capacités avec d'autres secteurs afin d'intégrer la protection de l'enfance dans les programmes.</w:t>
      </w:r>
    </w:p>
    <w:p w:rsidR="00000000" w:rsidDel="00000000" w:rsidP="00000000" w:rsidRDefault="00000000" w:rsidRPr="00000000" w14:paraId="00000035">
      <w:pPr>
        <w:numPr>
          <w:ilvl w:val="0"/>
          <w:numId w:val="3"/>
        </w:numPr>
        <w:spacing w:after="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Les enseignements tirés des initiatives menées pour élargir et faciliter l'accès aux possibilités de renforcement des capacités, d'apprentissage et de développement axées sur la collaboration avec d'autres secteurs. </w:t>
      </w:r>
    </w:p>
    <w:p w:rsidR="00000000" w:rsidDel="00000000" w:rsidP="00000000" w:rsidRDefault="00000000" w:rsidRPr="00000000" w14:paraId="00000036">
      <w:pPr>
        <w:spacing w:after="0" w:lineRule="auto"/>
        <w:rPr>
          <w:highlight w:val="white"/>
        </w:rPr>
      </w:pPr>
      <w:r w:rsidDel="00000000" w:rsidR="00000000" w:rsidRPr="00000000">
        <w:rPr>
          <w:rtl w:val="0"/>
        </w:rPr>
      </w:r>
    </w:p>
    <w:p w:rsidR="00000000" w:rsidDel="00000000" w:rsidP="00000000" w:rsidRDefault="00000000" w:rsidRPr="00000000" w14:paraId="00000037">
      <w:pPr>
        <w:spacing w:after="0" w:lineRule="auto"/>
        <w:rPr>
          <w:highlight w:val="white"/>
        </w:rPr>
      </w:pPr>
      <w:r w:rsidDel="00000000" w:rsidR="00000000" w:rsidRPr="00000000">
        <w:rPr>
          <w:rtl w:val="0"/>
        </w:rPr>
      </w:r>
    </w:p>
    <w:p w:rsidR="00000000" w:rsidDel="00000000" w:rsidP="00000000" w:rsidRDefault="00000000" w:rsidRPr="00000000" w14:paraId="00000038">
      <w:pPr>
        <w:spacing w:after="0" w:lineRule="auto"/>
        <w:rPr>
          <w:highlight w:val="white"/>
        </w:rPr>
      </w:pPr>
      <w:r w:rsidDel="00000000" w:rsidR="00000000" w:rsidRPr="00000000">
        <w:rPr>
          <w:rtl w:val="0"/>
        </w:rPr>
      </w:r>
    </w:p>
    <w:p w:rsidR="00000000" w:rsidDel="00000000" w:rsidP="00000000" w:rsidRDefault="00000000" w:rsidRPr="00000000" w14:paraId="00000039">
      <w:pPr>
        <w:spacing w:after="0" w:lineRule="auto"/>
        <w:rPr>
          <w:highlight w:val="white"/>
        </w:rPr>
      </w:pPr>
      <w:r w:rsidDel="00000000" w:rsidR="00000000" w:rsidRPr="00000000">
        <w:rPr>
          <w:rtl w:val="0"/>
        </w:rPr>
      </w:r>
    </w:p>
    <w:p w:rsidR="00000000" w:rsidDel="00000000" w:rsidP="00000000" w:rsidRDefault="00000000" w:rsidRPr="00000000" w14:paraId="0000003A">
      <w:pPr>
        <w:spacing w:after="0" w:lineRule="auto"/>
        <w:rPr>
          <w:highlight w:val="white"/>
        </w:rPr>
      </w:pPr>
      <w:r w:rsidDel="00000000" w:rsidR="00000000" w:rsidRPr="00000000">
        <w:rPr>
          <w:rtl w:val="0"/>
        </w:rPr>
      </w:r>
    </w:p>
    <w:p w:rsidR="00000000" w:rsidDel="00000000" w:rsidP="00000000" w:rsidRDefault="00000000" w:rsidRPr="00000000" w14:paraId="0000003B">
      <w:pPr>
        <w:spacing w:after="0" w:lineRule="auto"/>
        <w:rPr>
          <w:highlight w:val="white"/>
        </w:rPr>
      </w:pPr>
      <w:r w:rsidDel="00000000" w:rsidR="00000000" w:rsidRPr="00000000">
        <w:rPr>
          <w:rtl w:val="0"/>
        </w:rPr>
      </w:r>
    </w:p>
    <w:p w:rsidR="00000000" w:rsidDel="00000000" w:rsidP="00000000" w:rsidRDefault="00000000" w:rsidRPr="00000000" w14:paraId="0000003C">
      <w:pPr>
        <w:spacing w:after="0" w:lineRule="auto"/>
        <w:rPr>
          <w:highlight w:val="white"/>
        </w:rPr>
      </w:pPr>
      <w:r w:rsidDel="00000000" w:rsidR="00000000" w:rsidRPr="00000000">
        <w:rPr>
          <w:rtl w:val="0"/>
        </w:rPr>
      </w:r>
    </w:p>
    <w:p w:rsidR="00000000" w:rsidDel="00000000" w:rsidP="00000000" w:rsidRDefault="00000000" w:rsidRPr="00000000" w14:paraId="0000003D">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E">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La crise climatique : justice climatique et protection de l'enfance</w:t>
      </w:r>
    </w:p>
    <w:p w:rsidR="00000000" w:rsidDel="00000000" w:rsidP="00000000" w:rsidRDefault="00000000" w:rsidRPr="00000000" w14:paraId="0000003F">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0">
      <w:pPr>
        <w:spacing w:after="0" w:line="240" w:lineRule="auto"/>
        <w:rPr>
          <w:b w:val="1"/>
          <w:i w:val="1"/>
        </w:rPr>
      </w:pPr>
      <w:r w:rsidDel="00000000" w:rsidR="00000000" w:rsidRPr="00000000">
        <w:rPr>
          <w:rFonts w:ascii="Calibri" w:cs="Calibri" w:eastAsia="Calibri" w:hAnsi="Calibri"/>
          <w:color w:val="709a5c"/>
          <w:rtl w:val="0"/>
        </w:rPr>
        <w:t xml:space="preserve">REGARDER VERS L'AVENIR : La crise climatique est la crise majeure de notre époque. Les coûts et les conséquences de notre action collective, et de notre inaction, seront encore plus ressentis par les enfants.</w:t>
      </w:r>
      <w:r w:rsidDel="00000000" w:rsidR="00000000" w:rsidRPr="00000000">
        <w:rPr>
          <w:rtl w:val="0"/>
        </w:rPr>
      </w:r>
    </w:p>
    <w:p w:rsidR="00000000" w:rsidDel="00000000" w:rsidP="00000000" w:rsidRDefault="00000000" w:rsidRPr="00000000" w14:paraId="00000041">
      <w:pPr>
        <w:spacing w:after="0" w:lineRule="auto"/>
        <w:jc w:val="both"/>
        <w:rPr>
          <w:b w:val="1"/>
          <w:i w:val="1"/>
        </w:rPr>
      </w:pPr>
      <w:r w:rsidDel="00000000" w:rsidR="00000000" w:rsidRPr="00000000">
        <w:rPr>
          <w:rtl w:val="0"/>
        </w:rPr>
      </w:r>
    </w:p>
    <w:p w:rsidR="00000000" w:rsidDel="00000000" w:rsidP="00000000" w:rsidRDefault="00000000" w:rsidRPr="00000000" w14:paraId="00000042">
      <w:pPr>
        <w:spacing w:after="0" w:lineRule="auto"/>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Thématiques proposées: </w:t>
      </w:r>
    </w:p>
    <w:p w:rsidR="00000000" w:rsidDel="00000000" w:rsidP="00000000" w:rsidRDefault="00000000" w:rsidRPr="00000000" w14:paraId="00000043">
      <w:pPr>
        <w:numPr>
          <w:ilvl w:val="0"/>
          <w:numId w:val="3"/>
        </w:numPr>
        <w:spacing w:after="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Que signifie la crise climatique pour la protection de l'enfance et l'avenir de l'action humanitaire?</w:t>
      </w:r>
    </w:p>
    <w:p w:rsidR="00000000" w:rsidDel="00000000" w:rsidP="00000000" w:rsidRDefault="00000000" w:rsidRPr="00000000" w14:paraId="00000044">
      <w:pPr>
        <w:numPr>
          <w:ilvl w:val="0"/>
          <w:numId w:val="3"/>
        </w:numPr>
        <w:spacing w:after="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Comment les acteurs de la protection de l'enfance peuvent-ils garantir au mieux la place centrale des enfants et de leur protection dans les programmes sur le climat - et faire en sorte que la participation et l'agency des enfants soient placées au centre des décisions qui les concernent ?</w:t>
      </w:r>
    </w:p>
    <w:p w:rsidR="00000000" w:rsidDel="00000000" w:rsidP="00000000" w:rsidRDefault="00000000" w:rsidRPr="00000000" w14:paraId="00000045">
      <w:pPr>
        <w:numPr>
          <w:ilvl w:val="0"/>
          <w:numId w:val="3"/>
        </w:numPr>
        <w:spacing w:after="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Les leçons tirées des initiatives visant à soutenir les initiatives axées sur le climat dirigées par les enfants, les jeunes et les communautés et limiter les inégalités existantes en matière de financement et de leadership humanitaires ?</w:t>
      </w:r>
    </w:p>
    <w:p w:rsidR="00000000" w:rsidDel="00000000" w:rsidP="00000000" w:rsidRDefault="00000000" w:rsidRPr="00000000" w14:paraId="00000046">
      <w:pPr>
        <w:numPr>
          <w:ilvl w:val="0"/>
          <w:numId w:val="3"/>
        </w:numPr>
        <w:spacing w:after="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Comment les interventions de protection de l'enfance devront-elles changer et s'adapter pour mieux répondre aux catastrophes liées au climat, et comment le secteur de la protection de l'enfance peut-il se préparer à ce changement ?</w:t>
      </w:r>
    </w:p>
    <w:p w:rsidR="00000000" w:rsidDel="00000000" w:rsidP="00000000" w:rsidRDefault="00000000" w:rsidRPr="00000000" w14:paraId="00000047">
      <w:pPr>
        <w:numPr>
          <w:ilvl w:val="0"/>
          <w:numId w:val="3"/>
        </w:numPr>
        <w:spacing w:after="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Dans quelle mesure la force des stratégies de prévention de la protection de l'enfance et des approches visant à collaborer et à contribuer à des communautés plus fortes et plus résilientes et à des systèmes nationaux équitables peut-elle utilisée pour appuyer les actions en faveur de la justice climatique?</w:t>
      </w:r>
    </w:p>
    <w:p w:rsidR="00000000" w:rsidDel="00000000" w:rsidP="00000000" w:rsidRDefault="00000000" w:rsidRPr="00000000" w14:paraId="00000048">
      <w:pPr>
        <w:numPr>
          <w:ilvl w:val="0"/>
          <w:numId w:val="3"/>
        </w:numPr>
        <w:spacing w:after="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Que signifiera "l'écologisation" de la protection de l'enfance, y compris des interventions de protection de l'enfance plus écologiques?</w:t>
      </w:r>
    </w:p>
    <w:p w:rsidR="00000000" w:rsidDel="00000000" w:rsidP="00000000" w:rsidRDefault="00000000" w:rsidRPr="00000000" w14:paraId="00000049">
      <w:pPr>
        <w:spacing w:after="0" w:lineRule="auto"/>
        <w:rPr>
          <w:highlight w:val="white"/>
        </w:rPr>
      </w:pPr>
      <w:r w:rsidDel="00000000" w:rsidR="00000000" w:rsidRPr="00000000">
        <w:rPr>
          <w:rtl w:val="0"/>
        </w:rPr>
      </w:r>
    </w:p>
    <w:p w:rsidR="00000000" w:rsidDel="00000000" w:rsidP="00000000" w:rsidRDefault="00000000" w:rsidRPr="00000000" w14:paraId="0000004A">
      <w:pPr>
        <w:spacing w:after="0" w:lineRule="auto"/>
        <w:rPr>
          <w:highlight w:val="white"/>
        </w:rPr>
      </w:pPr>
      <w:r w:rsidDel="00000000" w:rsidR="00000000" w:rsidRPr="00000000">
        <w:rPr>
          <w:rtl w:val="0"/>
        </w:rPr>
      </w:r>
    </w:p>
    <w:p w:rsidR="00000000" w:rsidDel="00000000" w:rsidP="00000000" w:rsidRDefault="00000000" w:rsidRPr="00000000" w14:paraId="0000004B">
      <w:pPr>
        <w:spacing w:after="0" w:lineRule="auto"/>
        <w:rPr>
          <w:highlight w:val="white"/>
        </w:rPr>
      </w:pPr>
      <w:r w:rsidDel="00000000" w:rsidR="00000000" w:rsidRPr="00000000">
        <w:rPr>
          <w:rtl w:val="0"/>
        </w:rPr>
      </w:r>
    </w:p>
    <w:p w:rsidR="00000000" w:rsidDel="00000000" w:rsidP="00000000" w:rsidRDefault="00000000" w:rsidRPr="00000000" w14:paraId="0000004C">
      <w:pPr>
        <w:spacing w:after="0" w:lineRule="auto"/>
        <w:rPr>
          <w:highlight w:val="white"/>
        </w:rPr>
      </w:pPr>
      <w:r w:rsidDel="00000000" w:rsidR="00000000" w:rsidRPr="00000000">
        <w:rPr>
          <w:rtl w:val="0"/>
        </w:rPr>
      </w:r>
    </w:p>
    <w:p w:rsidR="00000000" w:rsidDel="00000000" w:rsidP="00000000" w:rsidRDefault="00000000" w:rsidRPr="00000000" w14:paraId="0000004D">
      <w:pPr>
        <w:spacing w:after="0" w:lineRule="auto"/>
        <w:rPr>
          <w:highlight w:val="white"/>
        </w:rPr>
      </w:pPr>
      <w:r w:rsidDel="00000000" w:rsidR="00000000" w:rsidRPr="00000000">
        <w:rPr>
          <w:rtl w:val="0"/>
        </w:rPr>
      </w:r>
    </w:p>
    <w:p w:rsidR="00000000" w:rsidDel="00000000" w:rsidP="00000000" w:rsidRDefault="00000000" w:rsidRPr="00000000" w14:paraId="0000004E">
      <w:pPr>
        <w:spacing w:after="0" w:lineRule="auto"/>
        <w:rPr>
          <w:highlight w:val="white"/>
        </w:rPr>
      </w:pPr>
      <w:r w:rsidDel="00000000" w:rsidR="00000000" w:rsidRPr="00000000">
        <w:rPr>
          <w:rtl w:val="0"/>
        </w:rPr>
      </w:r>
    </w:p>
    <w:p w:rsidR="00000000" w:rsidDel="00000000" w:rsidP="00000000" w:rsidRDefault="00000000" w:rsidRPr="00000000" w14:paraId="0000004F">
      <w:pPr>
        <w:spacing w:after="0" w:lineRule="auto"/>
        <w:rPr>
          <w:highlight w:val="white"/>
        </w:rPr>
      </w:pPr>
      <w:r w:rsidDel="00000000" w:rsidR="00000000" w:rsidRPr="00000000">
        <w:rPr>
          <w:rtl w:val="0"/>
        </w:rPr>
      </w:r>
    </w:p>
    <w:p w:rsidR="00000000" w:rsidDel="00000000" w:rsidP="00000000" w:rsidRDefault="00000000" w:rsidRPr="00000000" w14:paraId="00000050">
      <w:pPr>
        <w:spacing w:after="0" w:lineRule="auto"/>
        <w:rPr>
          <w:highlight w:val="white"/>
        </w:rPr>
      </w:pPr>
      <w:r w:rsidDel="00000000" w:rsidR="00000000" w:rsidRPr="00000000">
        <w:rPr>
          <w:rtl w:val="0"/>
        </w:rPr>
      </w:r>
    </w:p>
    <w:p w:rsidR="00000000" w:rsidDel="00000000" w:rsidP="00000000" w:rsidRDefault="00000000" w:rsidRPr="00000000" w14:paraId="00000051">
      <w:pPr>
        <w:spacing w:after="0" w:lineRule="auto"/>
        <w:rPr>
          <w:highlight w:val="white"/>
        </w:rPr>
      </w:pPr>
      <w:r w:rsidDel="00000000" w:rsidR="00000000" w:rsidRPr="00000000">
        <w:rPr>
          <w:rtl w:val="0"/>
        </w:rPr>
      </w:r>
    </w:p>
    <w:p w:rsidR="00000000" w:rsidDel="00000000" w:rsidP="00000000" w:rsidRDefault="00000000" w:rsidRPr="00000000" w14:paraId="00000052">
      <w:pPr>
        <w:spacing w:after="0" w:lineRule="auto"/>
        <w:rPr>
          <w:highlight w:val="white"/>
        </w:rPr>
      </w:pPr>
      <w:r w:rsidDel="00000000" w:rsidR="00000000" w:rsidRPr="00000000">
        <w:rPr>
          <w:rtl w:val="0"/>
        </w:rPr>
      </w:r>
    </w:p>
    <w:p w:rsidR="00000000" w:rsidDel="00000000" w:rsidP="00000000" w:rsidRDefault="00000000" w:rsidRPr="00000000" w14:paraId="00000053">
      <w:pPr>
        <w:spacing w:after="0" w:lineRule="auto"/>
        <w:rPr>
          <w:highlight w:val="white"/>
        </w:rPr>
      </w:pPr>
      <w:r w:rsidDel="00000000" w:rsidR="00000000" w:rsidRPr="00000000">
        <w:rPr>
          <w:rtl w:val="0"/>
        </w:rPr>
      </w:r>
    </w:p>
    <w:p w:rsidR="00000000" w:rsidDel="00000000" w:rsidP="00000000" w:rsidRDefault="00000000" w:rsidRPr="00000000" w14:paraId="00000054">
      <w:pPr>
        <w:spacing w:after="0" w:lineRule="auto"/>
        <w:rPr>
          <w:highlight w:val="white"/>
        </w:rPr>
      </w:pPr>
      <w:r w:rsidDel="00000000" w:rsidR="00000000" w:rsidRPr="00000000">
        <w:rPr>
          <w:rtl w:val="0"/>
        </w:rPr>
      </w:r>
    </w:p>
    <w:p w:rsidR="00000000" w:rsidDel="00000000" w:rsidP="00000000" w:rsidRDefault="00000000" w:rsidRPr="00000000" w14:paraId="00000055">
      <w:pPr>
        <w:spacing w:after="0" w:lineRule="auto"/>
        <w:rPr>
          <w:highlight w:val="white"/>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b w:val="1"/>
          <w:color w:val="0000ff"/>
          <w:rtl w:val="0"/>
        </w:rPr>
        <w:t xml:space="preserve">Note: Veuillez faire des phrases complètes svp, plutôt que des bullet points</w:t>
      </w:r>
      <w:r w:rsidDel="00000000" w:rsidR="00000000" w:rsidRPr="00000000">
        <w:rPr>
          <w:rtl w:val="0"/>
        </w:rPr>
      </w:r>
    </w:p>
    <w:tbl>
      <w:tblPr>
        <w:tblStyle w:val="Table1"/>
        <w:tblW w:w="93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3131"/>
        <w:gridCol w:w="6219"/>
        <w:tblGridChange w:id="0">
          <w:tblGrid>
            <w:gridCol w:w="3131"/>
            <w:gridCol w:w="6219"/>
          </w:tblGrid>
        </w:tblGridChange>
      </w:tblGrid>
      <w:tr>
        <w:trPr>
          <w:cantSplit w:val="0"/>
          <w:trHeight w:val="220" w:hRule="atLeast"/>
          <w:tblHeader w:val="0"/>
        </w:trPr>
        <w:tc>
          <w:tcPr>
            <w:gridSpan w:val="2"/>
            <w:shd w:fill="415e7c" w:val="clear"/>
          </w:tcPr>
          <w:p w:rsidR="00000000" w:rsidDel="00000000" w:rsidP="00000000" w:rsidRDefault="00000000" w:rsidRPr="00000000" w14:paraId="00000058">
            <w:pPr>
              <w:spacing w:line="276" w:lineRule="auto"/>
              <w:rPr>
                <w:rFonts w:ascii="Calibri" w:cs="Calibri" w:eastAsia="Calibri" w:hAnsi="Calibri"/>
                <w:color w:val="000000"/>
              </w:rPr>
            </w:pPr>
            <w:r w:rsidDel="00000000" w:rsidR="00000000" w:rsidRPr="00000000">
              <w:rPr>
                <w:rFonts w:ascii="Calibri" w:cs="Calibri" w:eastAsia="Calibri" w:hAnsi="Calibri"/>
                <w:rtl w:val="0"/>
              </w:rPr>
              <w:t xml:space="preserve">Information </w:t>
            </w:r>
            <w:r w:rsidDel="00000000" w:rsidR="00000000" w:rsidRPr="00000000">
              <w:rPr>
                <w:rtl w:val="0"/>
              </w:rPr>
            </w:r>
          </w:p>
        </w:tc>
      </w:tr>
      <w:tr>
        <w:trPr>
          <w:cantSplit w:val="0"/>
          <w:tblHeader w:val="0"/>
        </w:trPr>
        <w:tc>
          <w:tcPr>
            <w:shd w:fill="e2d3db" w:val="clear"/>
          </w:tcPr>
          <w:p w:rsidR="00000000" w:rsidDel="00000000" w:rsidP="00000000" w:rsidRDefault="00000000" w:rsidRPr="00000000" w14:paraId="0000005A">
            <w:pPr>
              <w:spacing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 Prénom (de la personne qui soumet)</w:t>
            </w:r>
          </w:p>
        </w:tc>
        <w:tc>
          <w:tcPr/>
          <w:p w:rsidR="00000000" w:rsidDel="00000000" w:rsidP="00000000" w:rsidRDefault="00000000" w:rsidRPr="00000000" w14:paraId="0000005B">
            <w:pPr>
              <w:spacing w:line="276" w:lineRule="auto"/>
              <w:rPr>
                <w:rFonts w:ascii="Calibri" w:cs="Calibri" w:eastAsia="Calibri" w:hAnsi="Calibri"/>
              </w:rPr>
            </w:pPr>
            <w:r w:rsidDel="00000000" w:rsidR="00000000" w:rsidRPr="00000000">
              <w:rPr>
                <w:rtl w:val="0"/>
              </w:rPr>
            </w:r>
          </w:p>
        </w:tc>
      </w:tr>
      <w:tr>
        <w:trPr>
          <w:cantSplit w:val="0"/>
          <w:tblHeader w:val="0"/>
        </w:trPr>
        <w:tc>
          <w:tcPr>
            <w:shd w:fill="e2d3db" w:val="clear"/>
          </w:tcPr>
          <w:p w:rsidR="00000000" w:rsidDel="00000000" w:rsidP="00000000" w:rsidRDefault="00000000" w:rsidRPr="00000000" w14:paraId="0000005C">
            <w:pPr>
              <w:rPr>
                <w:rFonts w:ascii="Calibri" w:cs="Calibri" w:eastAsia="Calibri" w:hAnsi="Calibri"/>
                <w:color w:val="000000"/>
              </w:rPr>
            </w:pPr>
            <w:r w:rsidDel="00000000" w:rsidR="00000000" w:rsidRPr="00000000">
              <w:rPr>
                <w:rFonts w:ascii="Calibri" w:cs="Calibri" w:eastAsia="Calibri" w:hAnsi="Calibri"/>
                <w:color w:val="000000"/>
                <w:rtl w:val="0"/>
              </w:rPr>
              <w:t xml:space="preserve">2. Nom de Famille</w:t>
            </w:r>
          </w:p>
        </w:tc>
        <w:tc>
          <w:tcPr/>
          <w:p w:rsidR="00000000" w:rsidDel="00000000" w:rsidP="00000000" w:rsidRDefault="00000000" w:rsidRPr="00000000" w14:paraId="0000005D">
            <w:pPr>
              <w:rPr>
                <w:rFonts w:ascii="Calibri" w:cs="Calibri" w:eastAsia="Calibri" w:hAnsi="Calibri"/>
              </w:rPr>
            </w:pPr>
            <w:r w:rsidDel="00000000" w:rsidR="00000000" w:rsidRPr="00000000">
              <w:rPr>
                <w:rtl w:val="0"/>
              </w:rPr>
            </w:r>
          </w:p>
        </w:tc>
      </w:tr>
      <w:tr>
        <w:trPr>
          <w:cantSplit w:val="0"/>
          <w:tblHeader w:val="0"/>
        </w:trPr>
        <w:tc>
          <w:tcPr>
            <w:shd w:fill="e2d3db" w:val="clear"/>
          </w:tcPr>
          <w:p w:rsidR="00000000" w:rsidDel="00000000" w:rsidP="00000000" w:rsidRDefault="00000000" w:rsidRPr="00000000" w14:paraId="0000005E">
            <w:pPr>
              <w:spacing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3. Nom de l’organisation</w:t>
            </w:r>
          </w:p>
        </w:tc>
        <w:tc>
          <w:tcPr/>
          <w:p w:rsidR="00000000" w:rsidDel="00000000" w:rsidP="00000000" w:rsidRDefault="00000000" w:rsidRPr="00000000" w14:paraId="0000005F">
            <w:pPr>
              <w:spacing w:line="276" w:lineRule="auto"/>
              <w:rPr>
                <w:rFonts w:ascii="Calibri" w:cs="Calibri" w:eastAsia="Calibri" w:hAnsi="Calibri"/>
              </w:rPr>
            </w:pPr>
            <w:r w:rsidDel="00000000" w:rsidR="00000000" w:rsidRPr="00000000">
              <w:rPr>
                <w:rtl w:val="0"/>
              </w:rPr>
            </w:r>
          </w:p>
        </w:tc>
      </w:tr>
      <w:tr>
        <w:trPr>
          <w:cantSplit w:val="0"/>
          <w:tblHeader w:val="0"/>
        </w:trPr>
        <w:tc>
          <w:tcPr>
            <w:shd w:fill="e2d3db" w:val="clear"/>
          </w:tcPr>
          <w:p w:rsidR="00000000" w:rsidDel="00000000" w:rsidP="00000000" w:rsidRDefault="00000000" w:rsidRPr="00000000" w14:paraId="00000060">
            <w:pPr>
              <w:spacing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3. Email</w:t>
            </w:r>
          </w:p>
        </w:tc>
        <w:tc>
          <w:tcPr/>
          <w:p w:rsidR="00000000" w:rsidDel="00000000" w:rsidP="00000000" w:rsidRDefault="00000000" w:rsidRPr="00000000" w14:paraId="00000061">
            <w:pPr>
              <w:spacing w:line="276" w:lineRule="auto"/>
              <w:rPr>
                <w:rFonts w:ascii="Calibri" w:cs="Calibri" w:eastAsia="Calibri" w:hAnsi="Calibri"/>
              </w:rPr>
            </w:pPr>
            <w:r w:rsidDel="00000000" w:rsidR="00000000" w:rsidRPr="00000000">
              <w:rPr>
                <w:rtl w:val="0"/>
              </w:rPr>
            </w:r>
          </w:p>
        </w:tc>
      </w:tr>
      <w:tr>
        <w:trPr>
          <w:cantSplit w:val="0"/>
          <w:tblHeader w:val="0"/>
        </w:trPr>
        <w:tc>
          <w:tcPr>
            <w:shd w:fill="e2d3db" w:val="clear"/>
          </w:tcPr>
          <w:p w:rsidR="00000000" w:rsidDel="00000000" w:rsidP="00000000" w:rsidRDefault="00000000" w:rsidRPr="00000000" w14:paraId="00000062">
            <w:pPr>
              <w:spacing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 Nom complet, titre et courriel du présentateur suggéré</w:t>
            </w:r>
            <w:r w:rsidDel="00000000" w:rsidR="00000000" w:rsidRPr="00000000">
              <w:rPr>
                <w:rFonts w:ascii="Calibri" w:cs="Calibri" w:eastAsia="Calibri" w:hAnsi="Calibri"/>
                <w:b w:val="0"/>
                <w:color w:val="000000"/>
                <w:rtl w:val="0"/>
              </w:rPr>
              <w:t xml:space="preserve"> (si connu et diffèrent des informations ci-dessus)</w:t>
            </w:r>
            <w:r w:rsidDel="00000000" w:rsidR="00000000" w:rsidRPr="00000000">
              <w:rPr>
                <w:rtl w:val="0"/>
              </w:rPr>
            </w:r>
          </w:p>
        </w:tc>
        <w:tc>
          <w:tcPr/>
          <w:p w:rsidR="00000000" w:rsidDel="00000000" w:rsidP="00000000" w:rsidRDefault="00000000" w:rsidRPr="00000000" w14:paraId="00000063">
            <w:pPr>
              <w:spacing w:line="276" w:lineRule="auto"/>
              <w:rPr>
                <w:rFonts w:ascii="Calibri" w:cs="Calibri" w:eastAsia="Calibri" w:hAnsi="Calibri"/>
              </w:rPr>
            </w:pPr>
            <w:r w:rsidDel="00000000" w:rsidR="00000000" w:rsidRPr="00000000">
              <w:rPr>
                <w:rtl w:val="0"/>
              </w:rPr>
            </w:r>
          </w:p>
        </w:tc>
      </w:tr>
      <w:tr>
        <w:trPr>
          <w:cantSplit w:val="0"/>
          <w:tblHeader w:val="0"/>
        </w:trPr>
        <w:tc>
          <w:tcPr>
            <w:shd w:fill="e2d3db" w:val="clear"/>
          </w:tcPr>
          <w:p w:rsidR="00000000" w:rsidDel="00000000" w:rsidP="00000000" w:rsidRDefault="00000000" w:rsidRPr="00000000" w14:paraId="00000064">
            <w:pPr>
              <w:spacing w:line="276" w:lineRule="auto"/>
              <w:rPr>
                <w:rFonts w:ascii="Calibri" w:cs="Calibri" w:eastAsia="Calibri" w:hAnsi="Calibri"/>
                <w:color w:val="0000ff"/>
              </w:rPr>
            </w:pPr>
            <w:r w:rsidDel="00000000" w:rsidR="00000000" w:rsidRPr="00000000">
              <w:rPr>
                <w:rFonts w:ascii="Calibri" w:cs="Calibri" w:eastAsia="Calibri" w:hAnsi="Calibri"/>
                <w:color w:val="000000"/>
                <w:rtl w:val="0"/>
              </w:rPr>
              <w:t xml:space="preserve">5. Courte bio du présentateur </w:t>
            </w:r>
            <w:r w:rsidDel="00000000" w:rsidR="00000000" w:rsidRPr="00000000">
              <w:rPr>
                <w:rFonts w:ascii="Calibri" w:cs="Calibri" w:eastAsia="Calibri" w:hAnsi="Calibri"/>
                <w:b w:val="0"/>
                <w:color w:val="000000"/>
                <w:rtl w:val="0"/>
              </w:rPr>
              <w:t xml:space="preserve">(s’il/elle est déjà connu (e)) </w:t>
            </w:r>
            <w:r w:rsidDel="00000000" w:rsidR="00000000" w:rsidRPr="00000000">
              <w:rPr>
                <w:rFonts w:ascii="Calibri" w:cs="Calibri" w:eastAsia="Calibri" w:hAnsi="Calibri"/>
                <w:b w:val="0"/>
                <w:color w:val="0000ff"/>
                <w:rtl w:val="0"/>
              </w:rPr>
              <w:t xml:space="preserve">75 mots maximum</w:t>
            </w:r>
            <w:r w:rsidDel="00000000" w:rsidR="00000000" w:rsidRPr="00000000">
              <w:rPr>
                <w:rtl w:val="0"/>
              </w:rPr>
            </w:r>
          </w:p>
        </w:tc>
        <w:tc>
          <w:tcPr/>
          <w:p w:rsidR="00000000" w:rsidDel="00000000" w:rsidP="00000000" w:rsidRDefault="00000000" w:rsidRPr="00000000" w14:paraId="00000065">
            <w:pPr>
              <w:spacing w:line="276" w:lineRule="auto"/>
              <w:rPr>
                <w:rFonts w:ascii="Calibri" w:cs="Calibri" w:eastAsia="Calibri" w:hAnsi="Calibri"/>
              </w:rPr>
            </w:pPr>
            <w:r w:rsidDel="00000000" w:rsidR="00000000" w:rsidRPr="00000000">
              <w:rPr>
                <w:rtl w:val="0"/>
              </w:rPr>
            </w:r>
          </w:p>
        </w:tc>
      </w:tr>
      <w:tr>
        <w:trPr>
          <w:cantSplit w:val="0"/>
          <w:tblHeader w:val="0"/>
        </w:trPr>
        <w:tc>
          <w:tcPr>
            <w:shd w:fill="e2d3db" w:val="clear"/>
          </w:tcPr>
          <w:p w:rsidR="00000000" w:rsidDel="00000000" w:rsidP="00000000" w:rsidRDefault="00000000" w:rsidRPr="00000000" w14:paraId="00000066">
            <w:pPr>
              <w:spacing w:line="276" w:lineRule="auto"/>
              <w:rPr>
                <w:rFonts w:ascii="Calibri" w:cs="Calibri" w:eastAsia="Calibri" w:hAnsi="Calibri"/>
                <w:color w:val="0000ff"/>
              </w:rPr>
            </w:pPr>
            <w:r w:rsidDel="00000000" w:rsidR="00000000" w:rsidRPr="00000000">
              <w:rPr>
                <w:rFonts w:ascii="Calibri" w:cs="Calibri" w:eastAsia="Calibri" w:hAnsi="Calibri"/>
                <w:color w:val="000000"/>
                <w:rtl w:val="0"/>
              </w:rPr>
              <w:t xml:space="preserve">6. Titre </w:t>
            </w:r>
            <w:r w:rsidDel="00000000" w:rsidR="00000000" w:rsidRPr="00000000">
              <w:rPr>
                <w:rFonts w:ascii="Calibri" w:cs="Calibri" w:eastAsia="Calibri" w:hAnsi="Calibri"/>
                <w:b w:val="0"/>
                <w:color w:val="000000"/>
                <w:rtl w:val="0"/>
              </w:rPr>
              <w:t xml:space="preserve">de la présentation proposée</w:t>
            </w:r>
            <w:r w:rsidDel="00000000" w:rsidR="00000000" w:rsidRPr="00000000">
              <w:rPr>
                <w:rFonts w:ascii="Calibri" w:cs="Calibri" w:eastAsia="Calibri" w:hAnsi="Calibri"/>
                <w:b w:val="0"/>
                <w:color w:val="0000ff"/>
                <w:rtl w:val="0"/>
              </w:rPr>
              <w:t xml:space="preserve"> 1 phrase</w:t>
            </w:r>
            <w:r w:rsidDel="00000000" w:rsidR="00000000" w:rsidRPr="00000000">
              <w:rPr>
                <w:rtl w:val="0"/>
              </w:rPr>
            </w:r>
          </w:p>
        </w:tc>
        <w:tc>
          <w:tcPr/>
          <w:p w:rsidR="00000000" w:rsidDel="00000000" w:rsidP="00000000" w:rsidRDefault="00000000" w:rsidRPr="00000000" w14:paraId="00000067">
            <w:pPr>
              <w:spacing w:line="276" w:lineRule="auto"/>
              <w:rPr>
                <w:rFonts w:ascii="Calibri" w:cs="Calibri" w:eastAsia="Calibri" w:hAnsi="Calibri"/>
              </w:rPr>
            </w:pPr>
            <w:r w:rsidDel="00000000" w:rsidR="00000000" w:rsidRPr="00000000">
              <w:rPr>
                <w:rtl w:val="0"/>
              </w:rPr>
            </w:r>
          </w:p>
        </w:tc>
      </w:tr>
      <w:tr>
        <w:trPr>
          <w:cantSplit w:val="0"/>
          <w:tblHeader w:val="0"/>
        </w:trPr>
        <w:tc>
          <w:tcPr>
            <w:shd w:fill="e2d3db" w:val="clear"/>
          </w:tcPr>
          <w:p w:rsidR="00000000" w:rsidDel="00000000" w:rsidP="00000000" w:rsidRDefault="00000000" w:rsidRPr="00000000" w14:paraId="00000068">
            <w:pPr>
              <w:rPr>
                <w:rFonts w:ascii="Calibri" w:cs="Calibri" w:eastAsia="Calibri" w:hAnsi="Calibri"/>
                <w:color w:val="000000"/>
              </w:rPr>
            </w:pPr>
            <w:r w:rsidDel="00000000" w:rsidR="00000000" w:rsidRPr="00000000">
              <w:rPr>
                <w:rFonts w:ascii="Calibri" w:cs="Calibri" w:eastAsia="Calibri" w:hAnsi="Calibri"/>
                <w:color w:val="000000"/>
                <w:rtl w:val="0"/>
              </w:rPr>
              <w:t xml:space="preserve">7. Format de la session </w:t>
            </w:r>
            <w:r w:rsidDel="00000000" w:rsidR="00000000" w:rsidRPr="00000000">
              <w:rPr>
                <w:rFonts w:ascii="Calibri" w:cs="Calibri" w:eastAsia="Calibri" w:hAnsi="Calibri"/>
                <w:b w:val="0"/>
                <w:color w:val="000000"/>
                <w:rtl w:val="0"/>
              </w:rPr>
              <w:t xml:space="preserve">(veuillez nous faire part de vos idées, y compris de tout matériel visuel que vous souhaiteriez inclure)</w:t>
            </w:r>
            <w:r w:rsidDel="00000000" w:rsidR="00000000" w:rsidRPr="00000000">
              <w:rPr>
                <w:rtl w:val="0"/>
              </w:rPr>
            </w:r>
          </w:p>
        </w:tc>
        <w:tc>
          <w:tcPr/>
          <w:p w:rsidR="00000000" w:rsidDel="00000000" w:rsidP="00000000" w:rsidRDefault="00000000" w:rsidRPr="00000000" w14:paraId="00000069">
            <w:pPr>
              <w:rPr>
                <w:rFonts w:ascii="Calibri" w:cs="Calibri" w:eastAsia="Calibri" w:hAnsi="Calibri"/>
              </w:rPr>
            </w:pPr>
            <w:r w:rsidDel="00000000" w:rsidR="00000000" w:rsidRPr="00000000">
              <w:rPr>
                <w:rtl w:val="0"/>
              </w:rPr>
            </w:r>
          </w:p>
        </w:tc>
      </w:tr>
      <w:tr>
        <w:trPr>
          <w:cantSplit w:val="0"/>
          <w:tblHeader w:val="0"/>
        </w:trPr>
        <w:tc>
          <w:tcPr>
            <w:shd w:fill="e2d3db" w:val="clear"/>
          </w:tcPr>
          <w:p w:rsidR="00000000" w:rsidDel="00000000" w:rsidP="00000000" w:rsidRDefault="00000000" w:rsidRPr="00000000" w14:paraId="0000006A">
            <w:pPr>
              <w:spacing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8. Thème de la présentation (</w:t>
            </w:r>
            <w:r w:rsidDel="00000000" w:rsidR="00000000" w:rsidRPr="00000000">
              <w:rPr>
                <w:rFonts w:ascii="Calibri" w:cs="Calibri" w:eastAsia="Calibri" w:hAnsi="Calibri"/>
                <w:color w:val="000000"/>
                <w:u w:val="single"/>
                <w:rtl w:val="0"/>
              </w:rPr>
              <w:t xml:space="preserve">soulignez</w:t>
            </w:r>
            <w:r w:rsidDel="00000000" w:rsidR="00000000" w:rsidRPr="00000000">
              <w:rPr>
                <w:rFonts w:ascii="Calibri" w:cs="Calibri" w:eastAsia="Calibri" w:hAnsi="Calibri"/>
                <w:color w:val="000000"/>
                <w:rtl w:val="0"/>
              </w:rPr>
              <w:t xml:space="preserve"> les options – il est possible de faire plusieurs choix)</w:t>
            </w:r>
          </w:p>
          <w:p w:rsidR="00000000" w:rsidDel="00000000" w:rsidP="00000000" w:rsidRDefault="00000000" w:rsidRPr="00000000" w14:paraId="0000006B">
            <w:pPr>
              <w:spacing w:line="276" w:lineRule="auto"/>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6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D">
            <w:pPr>
              <w:numPr>
                <w:ilvl w:val="0"/>
                <w:numId w:val="4"/>
              </w:numPr>
              <w:pBdr>
                <w:top w:space="0" w:sz="0" w:val="nil"/>
                <w:left w:space="0" w:sz="0" w:val="nil"/>
                <w:bottom w:space="0" w:sz="0" w:val="nil"/>
                <w:right w:space="0" w:sz="0" w:val="nil"/>
                <w:between w:space="0" w:sz="0" w:val="nil"/>
              </w:pBdr>
              <w:spacing w:line="276" w:lineRule="auto"/>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Recherche</w:t>
            </w:r>
          </w:p>
          <w:p w:rsidR="00000000" w:rsidDel="00000000" w:rsidP="00000000" w:rsidRDefault="00000000" w:rsidRPr="00000000" w14:paraId="0000006E">
            <w:pPr>
              <w:numPr>
                <w:ilvl w:val="0"/>
                <w:numId w:val="4"/>
              </w:numPr>
              <w:pBdr>
                <w:top w:space="0" w:sz="0" w:val="nil"/>
                <w:left w:space="0" w:sz="0" w:val="nil"/>
                <w:bottom w:space="0" w:sz="0" w:val="nil"/>
                <w:right w:space="0" w:sz="0" w:val="nil"/>
                <w:between w:space="0" w:sz="0" w:val="nil"/>
              </w:pBdr>
              <w:spacing w:line="276" w:lineRule="auto"/>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Programmes</w:t>
            </w:r>
          </w:p>
          <w:p w:rsidR="00000000" w:rsidDel="00000000" w:rsidP="00000000" w:rsidRDefault="00000000" w:rsidRPr="00000000" w14:paraId="0000006F">
            <w:pPr>
              <w:numPr>
                <w:ilvl w:val="0"/>
                <w:numId w:val="4"/>
              </w:numPr>
              <w:pBdr>
                <w:top w:space="0" w:sz="0" w:val="nil"/>
                <w:left w:space="0" w:sz="0" w:val="nil"/>
                <w:bottom w:space="0" w:sz="0" w:val="nil"/>
                <w:right w:space="0" w:sz="0" w:val="nil"/>
                <w:between w:space="0" w:sz="0" w:val="nil"/>
              </w:pBdr>
              <w:spacing w:line="276" w:lineRule="auto"/>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Leçons apprises</w:t>
            </w:r>
          </w:p>
          <w:p w:rsidR="00000000" w:rsidDel="00000000" w:rsidP="00000000" w:rsidRDefault="00000000" w:rsidRPr="00000000" w14:paraId="00000070">
            <w:pPr>
              <w:numPr>
                <w:ilvl w:val="0"/>
                <w:numId w:val="4"/>
              </w:numPr>
              <w:pBdr>
                <w:top w:space="0" w:sz="0" w:val="nil"/>
                <w:left w:space="0" w:sz="0" w:val="nil"/>
                <w:bottom w:space="0" w:sz="0" w:val="nil"/>
                <w:right w:space="0" w:sz="0" w:val="nil"/>
                <w:between w:space="0" w:sz="0" w:val="nil"/>
              </w:pBdr>
              <w:spacing w:line="276" w:lineRule="auto"/>
              <w:ind w:left="144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Défis et échecs</w:t>
            </w:r>
            <w:r w:rsidDel="00000000" w:rsidR="00000000" w:rsidRPr="00000000">
              <w:rPr>
                <w:rFonts w:ascii="Calibri" w:cs="Calibri" w:eastAsia="Calibri" w:hAnsi="Calibri"/>
                <w:color w:val="000000"/>
                <w:vertAlign w:val="superscript"/>
              </w:rPr>
              <w:footnoteReference w:customMarkFollows="0" w:id="0"/>
            </w:r>
            <w:r w:rsidDel="00000000" w:rsidR="00000000" w:rsidRPr="00000000">
              <w:rPr>
                <w:rtl w:val="0"/>
              </w:rPr>
            </w:r>
          </w:p>
          <w:p w:rsidR="00000000" w:rsidDel="00000000" w:rsidP="00000000" w:rsidRDefault="00000000" w:rsidRPr="00000000" w14:paraId="00000071">
            <w:pPr>
              <w:numPr>
                <w:ilvl w:val="0"/>
                <w:numId w:val="4"/>
              </w:numPr>
              <w:pBdr>
                <w:top w:space="0" w:sz="0" w:val="nil"/>
                <w:left w:space="0" w:sz="0" w:val="nil"/>
                <w:bottom w:space="0" w:sz="0" w:val="nil"/>
                <w:right w:space="0" w:sz="0" w:val="nil"/>
                <w:between w:space="0" w:sz="0" w:val="nil"/>
              </w:pBdr>
              <w:spacing w:line="276" w:lineRule="auto"/>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Situations d'urgence</w:t>
            </w:r>
          </w:p>
          <w:p w:rsidR="00000000" w:rsidDel="00000000" w:rsidP="00000000" w:rsidRDefault="00000000" w:rsidRPr="00000000" w14:paraId="00000072">
            <w:pPr>
              <w:numPr>
                <w:ilvl w:val="0"/>
                <w:numId w:val="4"/>
              </w:numPr>
              <w:pBdr>
                <w:top w:space="0" w:sz="0" w:val="nil"/>
                <w:left w:space="0" w:sz="0" w:val="nil"/>
                <w:bottom w:space="0" w:sz="0" w:val="nil"/>
                <w:right w:space="0" w:sz="0" w:val="nil"/>
                <w:between w:space="0" w:sz="0" w:val="nil"/>
              </w:pBdr>
              <w:spacing w:line="276" w:lineRule="auto"/>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Situations de développement</w:t>
            </w:r>
          </w:p>
          <w:p w:rsidR="00000000" w:rsidDel="00000000" w:rsidP="00000000" w:rsidRDefault="00000000" w:rsidRPr="00000000" w14:paraId="00000073">
            <w:pPr>
              <w:numPr>
                <w:ilvl w:val="0"/>
                <w:numId w:val="4"/>
              </w:numPr>
              <w:pBdr>
                <w:top w:space="0" w:sz="0" w:val="nil"/>
                <w:left w:space="0" w:sz="0" w:val="nil"/>
                <w:bottom w:space="0" w:sz="0" w:val="nil"/>
                <w:right w:space="0" w:sz="0" w:val="nil"/>
                <w:between w:space="0" w:sz="0" w:val="nil"/>
              </w:pBdr>
              <w:spacing w:after="200" w:line="276" w:lineRule="auto"/>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Autre (spécifier) ______________________</w:t>
            </w:r>
          </w:p>
          <w:p w:rsidR="00000000" w:rsidDel="00000000" w:rsidP="00000000" w:rsidRDefault="00000000" w:rsidRPr="00000000" w14:paraId="00000074">
            <w:pPr>
              <w:pBdr>
                <w:top w:space="0" w:sz="0" w:val="nil"/>
                <w:left w:space="0" w:sz="0" w:val="nil"/>
                <w:bottom w:space="0" w:sz="0" w:val="nil"/>
                <w:right w:space="0" w:sz="0" w:val="nil"/>
                <w:between w:space="0" w:sz="0" w:val="nil"/>
              </w:pBdr>
              <w:ind w:left="1080" w:firstLine="0"/>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after="0"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after="0" w:lineRule="auto"/>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Note: La limite de mots est une indication tenant compte des éléments les plus pertinents. Le nombre maximum est 500 mots. </w:t>
      </w:r>
    </w:p>
    <w:tbl>
      <w:tblPr>
        <w:tblStyle w:val="Table2"/>
        <w:tblW w:w="9345.0" w:type="dxa"/>
        <w:jc w:val="left"/>
        <w:tblInd w:w="15.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3382"/>
        <w:gridCol w:w="5963"/>
        <w:tblGridChange w:id="0">
          <w:tblGrid>
            <w:gridCol w:w="3382"/>
            <w:gridCol w:w="5963"/>
          </w:tblGrid>
        </w:tblGridChange>
      </w:tblGrid>
      <w:tr>
        <w:trPr>
          <w:cantSplit w:val="0"/>
          <w:tblHeader w:val="0"/>
        </w:trPr>
        <w:tc>
          <w:tcPr>
            <w:gridSpan w:val="2"/>
            <w:shd w:fill="415e7c" w:val="clear"/>
          </w:tcPr>
          <w:p w:rsidR="00000000" w:rsidDel="00000000" w:rsidP="00000000" w:rsidRDefault="00000000" w:rsidRPr="00000000" w14:paraId="00000077">
            <w:pPr>
              <w:spacing w:line="276" w:lineRule="auto"/>
              <w:rPr>
                <w:rFonts w:ascii="Calibri" w:cs="Calibri" w:eastAsia="Calibri" w:hAnsi="Calibri"/>
                <w:color w:val="000000"/>
              </w:rPr>
            </w:pPr>
            <w:r w:rsidDel="00000000" w:rsidR="00000000" w:rsidRPr="00000000">
              <w:rPr>
                <w:rFonts w:ascii="Calibri" w:cs="Calibri" w:eastAsia="Calibri" w:hAnsi="Calibri"/>
                <w:rtl w:val="0"/>
              </w:rPr>
              <w:t xml:space="preserve">Abstract / Presentation Summary </w:t>
            </w:r>
            <w:r w:rsidDel="00000000" w:rsidR="00000000" w:rsidRPr="00000000">
              <w:rPr>
                <w:rtl w:val="0"/>
              </w:rPr>
            </w:r>
          </w:p>
        </w:tc>
      </w:tr>
      <w:tr>
        <w:trPr>
          <w:cantSplit w:val="0"/>
          <w:trHeight w:val="1110" w:hRule="atLeast"/>
          <w:tblHeader w:val="0"/>
        </w:trPr>
        <w:tc>
          <w:tcPr>
            <w:shd w:fill="e2d3db" w:val="clear"/>
          </w:tcPr>
          <w:p w:rsidR="00000000" w:rsidDel="00000000" w:rsidP="00000000" w:rsidRDefault="00000000" w:rsidRPr="00000000" w14:paraId="00000079">
            <w:pPr>
              <w:numPr>
                <w:ilvl w:val="0"/>
                <w:numId w:val="5"/>
              </w:numPr>
              <w:ind w:left="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8.1 </w:t>
            </w:r>
            <w:r w:rsidDel="00000000" w:rsidR="00000000" w:rsidRPr="00000000">
              <w:rPr>
                <w:rFonts w:ascii="Calibri" w:cs="Calibri" w:eastAsia="Calibri" w:hAnsi="Calibri"/>
                <w:color w:val="000000"/>
                <w:u w:val="single"/>
                <w:rtl w:val="0"/>
              </w:rPr>
              <w:t xml:space="preserve">Soulignez</w:t>
            </w:r>
            <w:r w:rsidDel="00000000" w:rsidR="00000000" w:rsidRPr="00000000">
              <w:rPr>
                <w:rFonts w:ascii="Calibri" w:cs="Calibri" w:eastAsia="Calibri" w:hAnsi="Calibri"/>
                <w:color w:val="000000"/>
                <w:rtl w:val="0"/>
              </w:rPr>
              <w:t xml:space="preserve"> le thème prioritaire de la Statégie de l’Alliance dont traite votre présentation</w:t>
            </w:r>
            <w:r w:rsidDel="00000000" w:rsidR="00000000" w:rsidRPr="00000000">
              <w:rPr>
                <w:rFonts w:ascii="Calibri" w:cs="Calibri" w:eastAsia="Calibri" w:hAnsi="Calibri"/>
                <w:b w:val="0"/>
                <w:color w:val="000000"/>
                <w:rtl w:val="0"/>
              </w:rPr>
              <w:t xml:space="preserve"> (choix </w:t>
            </w:r>
            <w:r w:rsidDel="00000000" w:rsidR="00000000" w:rsidRPr="00000000">
              <w:rPr>
                <w:rFonts w:ascii="Calibri" w:cs="Calibri" w:eastAsia="Calibri" w:hAnsi="Calibri"/>
                <w:color w:val="000000"/>
                <w:rtl w:val="0"/>
              </w:rPr>
              <w:t xml:space="preserve">multiple</w:t>
            </w:r>
            <w:r w:rsidDel="00000000" w:rsidR="00000000" w:rsidRPr="00000000">
              <w:rPr>
                <w:rFonts w:ascii="Calibri" w:cs="Calibri" w:eastAsia="Calibri" w:hAnsi="Calibri"/>
                <w:b w:val="0"/>
                <w:color w:val="000000"/>
                <w:rtl w:val="0"/>
              </w:rPr>
              <w:t xml:space="preserve"> possible)</w:t>
            </w:r>
            <w:r w:rsidDel="00000000" w:rsidR="00000000" w:rsidRPr="00000000">
              <w:rPr>
                <w:rFonts w:ascii="Calibri" w:cs="Calibri" w:eastAsia="Calibri" w:hAnsi="Calibri"/>
                <w:color w:val="000000"/>
                <w:rtl w:val="0"/>
              </w:rPr>
              <w:t xml:space="preserve"> </w:t>
            </w:r>
          </w:p>
        </w:tc>
        <w:tc>
          <w:tcPr/>
          <w:p w:rsidR="00000000" w:rsidDel="00000000" w:rsidP="00000000" w:rsidRDefault="00000000" w:rsidRPr="00000000" w14:paraId="0000007A">
            <w:pPr>
              <w:numPr>
                <w:ilvl w:val="0"/>
                <w:numId w:val="6"/>
              </w:numPr>
              <w:pBdr>
                <w:top w:space="0" w:sz="0" w:val="nil"/>
                <w:left w:space="0" w:sz="0" w:val="nil"/>
                <w:bottom w:space="0" w:sz="0" w:val="nil"/>
                <w:right w:space="0" w:sz="0" w:val="nil"/>
                <w:between w:space="0" w:sz="0" w:val="nil"/>
              </w:pBdr>
              <w:spacing w:line="276" w:lineRule="auto"/>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Approche multisectorielle et intégrée</w:t>
            </w:r>
          </w:p>
          <w:p w:rsidR="00000000" w:rsidDel="00000000" w:rsidP="00000000" w:rsidRDefault="00000000" w:rsidRPr="00000000" w14:paraId="0000007B">
            <w:pPr>
              <w:numPr>
                <w:ilvl w:val="0"/>
                <w:numId w:val="6"/>
              </w:numPr>
              <w:pBdr>
                <w:top w:space="0" w:sz="0" w:val="nil"/>
                <w:left w:space="0" w:sz="0" w:val="nil"/>
                <w:bottom w:space="0" w:sz="0" w:val="nil"/>
                <w:right w:space="0" w:sz="0" w:val="nil"/>
                <w:between w:space="0" w:sz="0" w:val="nil"/>
              </w:pBdr>
              <w:spacing w:line="276" w:lineRule="auto"/>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Responsabilité</w:t>
            </w:r>
          </w:p>
          <w:p w:rsidR="00000000" w:rsidDel="00000000" w:rsidP="00000000" w:rsidRDefault="00000000" w:rsidRPr="00000000" w14:paraId="0000007C">
            <w:pPr>
              <w:numPr>
                <w:ilvl w:val="0"/>
                <w:numId w:val="6"/>
              </w:numPr>
              <w:pBdr>
                <w:top w:space="0" w:sz="0" w:val="nil"/>
                <w:left w:space="0" w:sz="0" w:val="nil"/>
                <w:bottom w:space="0" w:sz="0" w:val="nil"/>
                <w:right w:space="0" w:sz="0" w:val="nil"/>
                <w:between w:space="0" w:sz="0" w:val="nil"/>
              </w:pBdr>
              <w:spacing w:line="276" w:lineRule="auto"/>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Localisation</w:t>
            </w:r>
          </w:p>
          <w:p w:rsidR="00000000" w:rsidDel="00000000" w:rsidP="00000000" w:rsidRDefault="00000000" w:rsidRPr="00000000" w14:paraId="0000007D">
            <w:pPr>
              <w:numPr>
                <w:ilvl w:val="0"/>
                <w:numId w:val="6"/>
              </w:numPr>
              <w:pBdr>
                <w:top w:space="0" w:sz="0" w:val="nil"/>
                <w:left w:space="0" w:sz="0" w:val="nil"/>
                <w:bottom w:space="0" w:sz="0" w:val="nil"/>
                <w:right w:space="0" w:sz="0" w:val="nil"/>
                <w:between w:space="0" w:sz="0" w:val="nil"/>
              </w:pBdr>
              <w:spacing w:line="276" w:lineRule="auto"/>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Crise climatique</w:t>
            </w:r>
          </w:p>
        </w:tc>
      </w:tr>
      <w:tr>
        <w:trPr>
          <w:cantSplit w:val="0"/>
          <w:tblHeader w:val="0"/>
        </w:trPr>
        <w:tc>
          <w:tcPr>
            <w:shd w:fill="e2d3db" w:val="clear"/>
          </w:tcPr>
          <w:p w:rsidR="00000000" w:rsidDel="00000000" w:rsidP="00000000" w:rsidRDefault="00000000" w:rsidRPr="00000000" w14:paraId="0000007E">
            <w:pPr>
              <w:numPr>
                <w:ilvl w:val="0"/>
                <w:numId w:val="5"/>
              </w:numPr>
              <w:spacing w:line="276" w:lineRule="auto"/>
              <w:ind w:left="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8.2 Expliquez brièvement en quoi consistait le travail - s'il s'agit d'un projet de recherche, expliquez la ou les questions de recherche</w:t>
            </w:r>
          </w:p>
        </w:tc>
        <w:tc>
          <w:tcPr/>
          <w:p w:rsidR="00000000" w:rsidDel="00000000" w:rsidP="00000000" w:rsidRDefault="00000000" w:rsidRPr="00000000" w14:paraId="0000007F">
            <w:pPr>
              <w:spacing w:line="276" w:lineRule="auto"/>
              <w:rPr>
                <w:rFonts w:ascii="Calibri" w:cs="Calibri" w:eastAsia="Calibri" w:hAnsi="Calibri"/>
              </w:rPr>
            </w:pPr>
            <w:r w:rsidDel="00000000" w:rsidR="00000000" w:rsidRPr="00000000">
              <w:rPr>
                <w:rFonts w:ascii="Calibri" w:cs="Calibri" w:eastAsia="Calibri" w:hAnsi="Calibri"/>
                <w:b w:val="1"/>
                <w:color w:val="0000ff"/>
                <w:rtl w:val="0"/>
              </w:rPr>
              <w:t xml:space="preserve">50-100 mots</w:t>
            </w:r>
            <w:r w:rsidDel="00000000" w:rsidR="00000000" w:rsidRPr="00000000">
              <w:rPr>
                <w:rtl w:val="0"/>
              </w:rPr>
            </w:r>
          </w:p>
        </w:tc>
      </w:tr>
      <w:tr>
        <w:trPr>
          <w:cantSplit w:val="0"/>
          <w:tblHeader w:val="0"/>
        </w:trPr>
        <w:tc>
          <w:tcPr>
            <w:shd w:fill="e2d3db" w:val="clear"/>
          </w:tcPr>
          <w:p w:rsidR="00000000" w:rsidDel="00000000" w:rsidP="00000000" w:rsidRDefault="00000000" w:rsidRPr="00000000" w14:paraId="00000080">
            <w:pPr>
              <w:numPr>
                <w:ilvl w:val="0"/>
                <w:numId w:val="5"/>
              </w:numPr>
              <w:spacing w:line="276" w:lineRule="auto"/>
              <w:ind w:left="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8.3 Décrivez l'historique / le contexte </w:t>
            </w:r>
            <w:r w:rsidDel="00000000" w:rsidR="00000000" w:rsidRPr="00000000">
              <w:rPr>
                <w:rFonts w:ascii="Calibri" w:cs="Calibri" w:eastAsia="Calibri" w:hAnsi="Calibri"/>
                <w:b w:val="0"/>
                <w:color w:val="000000"/>
                <w:rtl w:val="0"/>
              </w:rPr>
              <w:t xml:space="preserve">(y compris l'objectif du travail / de la recherche et sa durée)</w:t>
            </w:r>
            <w:r w:rsidDel="00000000" w:rsidR="00000000" w:rsidRPr="00000000">
              <w:rPr>
                <w:rtl w:val="0"/>
              </w:rPr>
            </w:r>
          </w:p>
        </w:tc>
        <w:tc>
          <w:tcPr/>
          <w:p w:rsidR="00000000" w:rsidDel="00000000" w:rsidP="00000000" w:rsidRDefault="00000000" w:rsidRPr="00000000" w14:paraId="00000081">
            <w:pPr>
              <w:spacing w:line="276" w:lineRule="auto"/>
              <w:rPr>
                <w:rFonts w:ascii="Calibri" w:cs="Calibri" w:eastAsia="Calibri" w:hAnsi="Calibri"/>
              </w:rPr>
            </w:pPr>
            <w:r w:rsidDel="00000000" w:rsidR="00000000" w:rsidRPr="00000000">
              <w:rPr>
                <w:rFonts w:ascii="Calibri" w:cs="Calibri" w:eastAsia="Calibri" w:hAnsi="Calibri"/>
                <w:b w:val="1"/>
                <w:color w:val="0000ff"/>
                <w:rtl w:val="0"/>
              </w:rPr>
              <w:t xml:space="preserve">50-100 mots</w:t>
            </w:r>
            <w:r w:rsidDel="00000000" w:rsidR="00000000" w:rsidRPr="00000000">
              <w:rPr>
                <w:rtl w:val="0"/>
              </w:rPr>
            </w:r>
          </w:p>
        </w:tc>
      </w:tr>
      <w:tr>
        <w:trPr>
          <w:cantSplit w:val="0"/>
          <w:tblHeader w:val="0"/>
        </w:trPr>
        <w:tc>
          <w:tcPr>
            <w:shd w:fill="e2d3db" w:val="clear"/>
          </w:tcPr>
          <w:p w:rsidR="00000000" w:rsidDel="00000000" w:rsidP="00000000" w:rsidRDefault="00000000" w:rsidRPr="00000000" w14:paraId="00000082">
            <w:pPr>
              <w:spacing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8.4 Dans quelle mesure pensez-vous que d'autres acteurs pourraient bénéficier de cette présentation et qui, selon vous, en bénéficierait le plus?</w:t>
            </w:r>
          </w:p>
        </w:tc>
        <w:tc>
          <w:tcPr/>
          <w:p w:rsidR="00000000" w:rsidDel="00000000" w:rsidP="00000000" w:rsidRDefault="00000000" w:rsidRPr="00000000" w14:paraId="00000083">
            <w:pPr>
              <w:spacing w:line="276" w:lineRule="auto"/>
              <w:rPr>
                <w:rFonts w:ascii="Calibri" w:cs="Calibri" w:eastAsia="Calibri" w:hAnsi="Calibri"/>
              </w:rPr>
            </w:pPr>
            <w:r w:rsidDel="00000000" w:rsidR="00000000" w:rsidRPr="00000000">
              <w:rPr>
                <w:rtl w:val="0"/>
              </w:rPr>
            </w:r>
          </w:p>
        </w:tc>
      </w:tr>
      <w:tr>
        <w:trPr>
          <w:cantSplit w:val="0"/>
          <w:tblHeader w:val="0"/>
        </w:trPr>
        <w:tc>
          <w:tcPr>
            <w:shd w:fill="e2d3db" w:val="clear"/>
          </w:tcPr>
          <w:p w:rsidR="00000000" w:rsidDel="00000000" w:rsidP="00000000" w:rsidRDefault="00000000" w:rsidRPr="00000000" w14:paraId="00000084">
            <w:pPr>
              <w:spacing w:line="276" w:lineRule="auto"/>
              <w:rPr>
                <w:rFonts w:ascii="Calibri" w:cs="Calibri" w:eastAsia="Calibri" w:hAnsi="Calibri"/>
                <w:color w:val="0000ff"/>
              </w:rPr>
            </w:pPr>
            <w:r w:rsidDel="00000000" w:rsidR="00000000" w:rsidRPr="00000000">
              <w:rPr>
                <w:rFonts w:ascii="Calibri" w:cs="Calibri" w:eastAsia="Calibri" w:hAnsi="Calibri"/>
                <w:color w:val="000000"/>
                <w:rtl w:val="0"/>
              </w:rPr>
              <w:t xml:space="preserve">8.5 Décrivez le type d'activités développés </w:t>
            </w:r>
            <w:r w:rsidDel="00000000" w:rsidR="00000000" w:rsidRPr="00000000">
              <w:rPr>
                <w:rFonts w:ascii="Calibri" w:cs="Calibri" w:eastAsia="Calibri" w:hAnsi="Calibri"/>
                <w:b w:val="0"/>
                <w:color w:val="000000"/>
                <w:rtl w:val="0"/>
              </w:rPr>
              <w:t xml:space="preserve">(pour les projets de recherche, décrivez la méthodologie)</w:t>
            </w:r>
            <w:r w:rsidDel="00000000" w:rsidR="00000000" w:rsidRPr="00000000">
              <w:rPr>
                <w:rtl w:val="0"/>
              </w:rPr>
            </w:r>
          </w:p>
        </w:tc>
        <w:tc>
          <w:tcPr/>
          <w:p w:rsidR="00000000" w:rsidDel="00000000" w:rsidP="00000000" w:rsidRDefault="00000000" w:rsidRPr="00000000" w14:paraId="00000085">
            <w:pPr>
              <w:spacing w:line="276" w:lineRule="auto"/>
              <w:rPr>
                <w:rFonts w:ascii="Calibri" w:cs="Calibri" w:eastAsia="Calibri" w:hAnsi="Calibri"/>
              </w:rPr>
            </w:pPr>
            <w:r w:rsidDel="00000000" w:rsidR="00000000" w:rsidRPr="00000000">
              <w:rPr>
                <w:rFonts w:ascii="Calibri" w:cs="Calibri" w:eastAsia="Calibri" w:hAnsi="Calibri"/>
                <w:b w:val="1"/>
                <w:color w:val="0000ff"/>
                <w:rtl w:val="0"/>
              </w:rPr>
              <w:t xml:space="preserve">50-100 mots</w:t>
            </w:r>
            <w:r w:rsidDel="00000000" w:rsidR="00000000" w:rsidRPr="00000000">
              <w:rPr>
                <w:rtl w:val="0"/>
              </w:rPr>
            </w:r>
          </w:p>
        </w:tc>
      </w:tr>
      <w:tr>
        <w:trPr>
          <w:cantSplit w:val="0"/>
          <w:tblHeader w:val="0"/>
        </w:trPr>
        <w:tc>
          <w:tcPr>
            <w:shd w:fill="e2d3db" w:val="clear"/>
          </w:tcPr>
          <w:p w:rsidR="00000000" w:rsidDel="00000000" w:rsidP="00000000" w:rsidRDefault="00000000" w:rsidRPr="00000000" w14:paraId="00000086">
            <w:pPr>
              <w:spacing w:line="276" w:lineRule="auto"/>
              <w:ind w:hanging="90"/>
              <w:rPr>
                <w:rFonts w:ascii="Calibri" w:cs="Calibri" w:eastAsia="Calibri" w:hAnsi="Calibri"/>
                <w:color w:val="0000ff"/>
              </w:rPr>
            </w:pPr>
            <w:bookmarkStart w:colFirst="0" w:colLast="0" w:name="_heading=h.gjdgxs" w:id="0"/>
            <w:bookmarkEnd w:id="0"/>
            <w:r w:rsidDel="00000000" w:rsidR="00000000" w:rsidRPr="00000000">
              <w:rPr>
                <w:rFonts w:ascii="Calibri" w:cs="Calibri" w:eastAsia="Calibri" w:hAnsi="Calibri"/>
                <w:color w:val="000000"/>
                <w:rtl w:val="0"/>
              </w:rPr>
              <w:t xml:space="preserve"> 8.6 Avez-vous des preuves des résultats et/ou de l'impact de votre travail sur les enfants </w:t>
            </w:r>
            <w:r w:rsidDel="00000000" w:rsidR="00000000" w:rsidRPr="00000000">
              <w:rPr>
                <w:rFonts w:ascii="Calibri" w:cs="Calibri" w:eastAsia="Calibri" w:hAnsi="Calibri"/>
                <w:b w:val="0"/>
                <w:color w:val="000000"/>
                <w:rtl w:val="0"/>
              </w:rPr>
              <w:t xml:space="preserve">(y compris la méthodologie utilisée pour les mesurer)?</w:t>
            </w:r>
            <w:r w:rsidDel="00000000" w:rsidR="00000000" w:rsidRPr="00000000">
              <w:rPr>
                <w:rtl w:val="0"/>
              </w:rPr>
            </w:r>
          </w:p>
        </w:tc>
        <w:tc>
          <w:tcPr/>
          <w:p w:rsidR="00000000" w:rsidDel="00000000" w:rsidP="00000000" w:rsidRDefault="00000000" w:rsidRPr="00000000" w14:paraId="00000087">
            <w:pPr>
              <w:spacing w:line="276" w:lineRule="auto"/>
              <w:rPr>
                <w:rFonts w:ascii="Calibri" w:cs="Calibri" w:eastAsia="Calibri" w:hAnsi="Calibri"/>
              </w:rPr>
            </w:pPr>
            <w:r w:rsidDel="00000000" w:rsidR="00000000" w:rsidRPr="00000000">
              <w:rPr>
                <w:rFonts w:ascii="Calibri" w:cs="Calibri" w:eastAsia="Calibri" w:hAnsi="Calibri"/>
                <w:b w:val="1"/>
                <w:color w:val="0000ff"/>
                <w:rtl w:val="0"/>
              </w:rPr>
              <w:t xml:space="preserve">50-100 mots</w:t>
            </w:r>
            <w:r w:rsidDel="00000000" w:rsidR="00000000" w:rsidRPr="00000000">
              <w:rPr>
                <w:rtl w:val="0"/>
              </w:rPr>
            </w:r>
          </w:p>
        </w:tc>
      </w:tr>
      <w:tr>
        <w:trPr>
          <w:cantSplit w:val="0"/>
          <w:tblHeader w:val="0"/>
        </w:trPr>
        <w:tc>
          <w:tcPr>
            <w:shd w:fill="e2d3db" w:val="clear"/>
          </w:tcPr>
          <w:p w:rsidR="00000000" w:rsidDel="00000000" w:rsidP="00000000" w:rsidRDefault="00000000" w:rsidRPr="00000000" w14:paraId="00000088">
            <w:pPr>
              <w:numPr>
                <w:ilvl w:val="0"/>
                <w:numId w:val="8"/>
              </w:numPr>
              <w:spacing w:line="276" w:lineRule="auto"/>
              <w:ind w:left="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8.7 Si votre travail porte sur d’autres thèmes prioritaires, </w:t>
            </w:r>
            <w:r w:rsidDel="00000000" w:rsidR="00000000" w:rsidRPr="00000000">
              <w:rPr>
                <w:rFonts w:ascii="Calibri" w:cs="Calibri" w:eastAsia="Calibri" w:hAnsi="Calibri"/>
                <w:color w:val="000000"/>
                <w:u w:val="single"/>
                <w:rtl w:val="0"/>
              </w:rPr>
              <w:t xml:space="preserve">soulignez </w:t>
            </w:r>
            <w:r w:rsidDel="00000000" w:rsidR="00000000" w:rsidRPr="00000000">
              <w:rPr>
                <w:rFonts w:ascii="Calibri" w:cs="Calibri" w:eastAsia="Calibri" w:hAnsi="Calibri"/>
                <w:color w:val="000000"/>
                <w:rtl w:val="0"/>
              </w:rPr>
              <w:t xml:space="preserve">lesquels et partagez plus d’informations </w:t>
            </w:r>
          </w:p>
        </w:tc>
        <w:tc>
          <w:tcPr/>
          <w:p w:rsidR="00000000" w:rsidDel="00000000" w:rsidP="00000000" w:rsidRDefault="00000000" w:rsidRPr="00000000" w14:paraId="00000089">
            <w:pPr>
              <w:numPr>
                <w:ilvl w:val="0"/>
                <w:numId w:val="9"/>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Prévention (soulignez primaire, secondaire ou tertiaire)</w:t>
            </w:r>
            <w:r w:rsidDel="00000000" w:rsidR="00000000" w:rsidRPr="00000000">
              <w:rPr>
                <w:rFonts w:ascii="Calibri" w:cs="Calibri" w:eastAsia="Calibri" w:hAnsi="Calibri"/>
                <w:vertAlign w:val="superscript"/>
              </w:rPr>
              <w:footnoteReference w:customMarkFollows="0" w:id="1"/>
            </w:r>
            <w:r w:rsidDel="00000000" w:rsidR="00000000" w:rsidRPr="00000000">
              <w:rPr>
                <w:rtl w:val="0"/>
              </w:rPr>
            </w:r>
          </w:p>
          <w:p w:rsidR="00000000" w:rsidDel="00000000" w:rsidP="00000000" w:rsidRDefault="00000000" w:rsidRPr="00000000" w14:paraId="0000008A">
            <w:pPr>
              <w:numPr>
                <w:ilvl w:val="0"/>
                <w:numId w:val="9"/>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Approche multisectorielle et intégrée</w:t>
            </w:r>
          </w:p>
          <w:p w:rsidR="00000000" w:rsidDel="00000000" w:rsidP="00000000" w:rsidRDefault="00000000" w:rsidRPr="00000000" w14:paraId="0000008B">
            <w:pPr>
              <w:numPr>
                <w:ilvl w:val="0"/>
                <w:numId w:val="9"/>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Responsabilité</w:t>
            </w:r>
          </w:p>
          <w:p w:rsidR="00000000" w:rsidDel="00000000" w:rsidP="00000000" w:rsidRDefault="00000000" w:rsidRPr="00000000" w14:paraId="0000008C">
            <w:pPr>
              <w:numPr>
                <w:ilvl w:val="0"/>
                <w:numId w:val="9"/>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Localisation</w:t>
            </w:r>
          </w:p>
          <w:p w:rsidR="00000000" w:rsidDel="00000000" w:rsidP="00000000" w:rsidRDefault="00000000" w:rsidRPr="00000000" w14:paraId="0000008D">
            <w:pPr>
              <w:numPr>
                <w:ilvl w:val="0"/>
                <w:numId w:val="9"/>
              </w:numPr>
              <w:spacing w:line="276" w:lineRule="auto"/>
              <w:ind w:left="720" w:hanging="360"/>
              <w:rPr>
                <w:rFonts w:ascii="Calibri" w:cs="Calibri" w:eastAsia="Calibri" w:hAnsi="Calibri"/>
              </w:rPr>
            </w:pPr>
            <w:r w:rsidDel="00000000" w:rsidR="00000000" w:rsidRPr="00000000">
              <w:rPr>
                <w:rFonts w:ascii="Calibri" w:cs="Calibri" w:eastAsia="Calibri" w:hAnsi="Calibri"/>
                <w:color w:val="000000"/>
                <w:rtl w:val="0"/>
              </w:rPr>
              <w:t xml:space="preserve">Crise climatique</w:t>
            </w:r>
            <w:r w:rsidDel="00000000" w:rsidR="00000000" w:rsidRPr="00000000">
              <w:rPr>
                <w:rtl w:val="0"/>
              </w:rPr>
            </w:r>
          </w:p>
        </w:tc>
      </w:tr>
      <w:tr>
        <w:trPr>
          <w:cantSplit w:val="0"/>
          <w:trHeight w:val="315" w:hRule="atLeast"/>
          <w:tblHeader w:val="0"/>
        </w:trPr>
        <w:tc>
          <w:tcPr>
            <w:shd w:fill="e2d3db" w:val="clear"/>
          </w:tcPr>
          <w:p w:rsidR="00000000" w:rsidDel="00000000" w:rsidP="00000000" w:rsidRDefault="00000000" w:rsidRPr="00000000" w14:paraId="0000008E">
            <w:pPr>
              <w:numPr>
                <w:ilvl w:val="0"/>
                <w:numId w:val="9"/>
              </w:numPr>
              <w:spacing w:line="276" w:lineRule="auto"/>
              <w:ind w:left="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8.8 Défis / limites </w:t>
            </w:r>
          </w:p>
        </w:tc>
        <w:tc>
          <w:tcPr/>
          <w:p w:rsidR="00000000" w:rsidDel="00000000" w:rsidP="00000000" w:rsidRDefault="00000000" w:rsidRPr="00000000" w14:paraId="0000008F">
            <w:pPr>
              <w:spacing w:line="276" w:lineRule="auto"/>
              <w:rPr>
                <w:rFonts w:ascii="Calibri" w:cs="Calibri" w:eastAsia="Calibri" w:hAnsi="Calibri"/>
              </w:rPr>
            </w:pPr>
            <w:r w:rsidDel="00000000" w:rsidR="00000000" w:rsidRPr="00000000">
              <w:rPr>
                <w:rFonts w:ascii="Calibri" w:cs="Calibri" w:eastAsia="Calibri" w:hAnsi="Calibri"/>
                <w:b w:val="1"/>
                <w:color w:val="0000ff"/>
                <w:rtl w:val="0"/>
              </w:rPr>
              <w:t xml:space="preserve">50-100 mots</w:t>
            </w:r>
            <w:r w:rsidDel="00000000" w:rsidR="00000000" w:rsidRPr="00000000">
              <w:rPr>
                <w:rtl w:val="0"/>
              </w:rPr>
            </w:r>
          </w:p>
        </w:tc>
      </w:tr>
      <w:tr>
        <w:trPr>
          <w:cantSplit w:val="0"/>
          <w:tblHeader w:val="0"/>
        </w:trPr>
        <w:tc>
          <w:tcPr>
            <w:shd w:fill="e2d3db" w:val="clear"/>
          </w:tcPr>
          <w:p w:rsidR="00000000" w:rsidDel="00000000" w:rsidP="00000000" w:rsidRDefault="00000000" w:rsidRPr="00000000" w14:paraId="00000090">
            <w:pPr>
              <w:numPr>
                <w:ilvl w:val="0"/>
                <w:numId w:val="1"/>
              </w:numPr>
              <w:spacing w:line="276" w:lineRule="auto"/>
              <w:ind w:left="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8.9 Leçons apprises / prochaines étapes</w:t>
            </w:r>
          </w:p>
        </w:tc>
        <w:tc>
          <w:tcPr/>
          <w:p w:rsidR="00000000" w:rsidDel="00000000" w:rsidP="00000000" w:rsidRDefault="00000000" w:rsidRPr="00000000" w14:paraId="00000091">
            <w:pPr>
              <w:spacing w:line="276" w:lineRule="auto"/>
              <w:rPr>
                <w:rFonts w:ascii="Calibri" w:cs="Calibri" w:eastAsia="Calibri" w:hAnsi="Calibri"/>
              </w:rPr>
            </w:pPr>
            <w:r w:rsidDel="00000000" w:rsidR="00000000" w:rsidRPr="00000000">
              <w:rPr>
                <w:rFonts w:ascii="Calibri" w:cs="Calibri" w:eastAsia="Calibri" w:hAnsi="Calibri"/>
                <w:b w:val="1"/>
                <w:color w:val="0000ff"/>
                <w:rtl w:val="0"/>
              </w:rPr>
              <w:t xml:space="preserve">50-100 mots</w:t>
            </w:r>
            <w:r w:rsidDel="00000000" w:rsidR="00000000" w:rsidRPr="00000000">
              <w:rPr>
                <w:rtl w:val="0"/>
              </w:rPr>
            </w:r>
          </w:p>
        </w:tc>
      </w:tr>
    </w:tbl>
    <w:p w:rsidR="00000000" w:rsidDel="00000000" w:rsidP="00000000" w:rsidRDefault="00000000" w:rsidRPr="00000000" w14:paraId="00000092">
      <w:pPr>
        <w:rPr>
          <w:rFonts w:ascii="Calibri" w:cs="Calibri" w:eastAsia="Calibri" w:hAnsi="Calibri"/>
        </w:rPr>
      </w:pPr>
      <w:r w:rsidDel="00000000" w:rsidR="00000000" w:rsidRPr="00000000">
        <w:rPr>
          <w:rtl w:val="0"/>
        </w:rPr>
      </w:r>
    </w:p>
    <w:sectPr>
      <w:headerReference r:id="rId11" w:type="default"/>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0" w:line="240" w:lineRule="auto"/>
        <w:rPr>
          <w:color w:val="000000"/>
          <w:sz w:val="18"/>
          <w:szCs w:val="18"/>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Veuillez noter que nous sommes particulièrement intéressés par les présentations qui visent à présenter les échecs et les leçons à en tirer, à la différence des leçons apprises qui sont souvent peu axées sur les défis et les échecs.</w:t>
      </w:r>
    </w:p>
  </w:footnote>
  <w:footnote w:id="1">
    <w:p w:rsidR="00000000" w:rsidDel="00000000" w:rsidP="00000000" w:rsidRDefault="00000000" w:rsidRPr="00000000" w14:paraId="00000094">
      <w:pPr>
        <w:spacing w:after="0" w:line="240" w:lineRule="auto"/>
        <w:jc w:val="both"/>
        <w:rPr>
          <w:sz w:val="18"/>
          <w:szCs w:val="18"/>
          <w:highlight w:val="white"/>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sz w:val="18"/>
          <w:szCs w:val="18"/>
          <w:highlight w:val="white"/>
          <w:rtl w:val="0"/>
        </w:rPr>
        <w:t xml:space="preserve">"La </w:t>
      </w:r>
      <w:r w:rsidDel="00000000" w:rsidR="00000000" w:rsidRPr="00000000">
        <w:rPr>
          <w:i w:val="1"/>
          <w:sz w:val="18"/>
          <w:szCs w:val="18"/>
          <w:highlight w:val="white"/>
          <w:rtl w:val="0"/>
        </w:rPr>
        <w:t xml:space="preserve">prévention primaire</w:t>
      </w:r>
      <w:r w:rsidDel="00000000" w:rsidR="00000000" w:rsidRPr="00000000">
        <w:rPr>
          <w:sz w:val="18"/>
          <w:szCs w:val="18"/>
          <w:highlight w:val="white"/>
          <w:rtl w:val="0"/>
        </w:rPr>
        <w:t xml:space="preserve"> s'attaque aux causes profondes des risques liés à la protection de l'enfant au sein de la population (ou d'un sous-ensemble de celle-ci) afin de réduire la probabilité d'abus, de négligence, d'exploitation ou de violence à l'encontre des enfants. La </w:t>
      </w:r>
      <w:r w:rsidDel="00000000" w:rsidR="00000000" w:rsidRPr="00000000">
        <w:rPr>
          <w:i w:val="1"/>
          <w:sz w:val="18"/>
          <w:szCs w:val="18"/>
          <w:highlight w:val="white"/>
          <w:rtl w:val="0"/>
        </w:rPr>
        <w:t xml:space="preserve">prévention secondaire</w:t>
      </w:r>
      <w:r w:rsidDel="00000000" w:rsidR="00000000" w:rsidRPr="00000000">
        <w:rPr>
          <w:sz w:val="18"/>
          <w:szCs w:val="18"/>
          <w:highlight w:val="white"/>
          <w:rtl w:val="0"/>
        </w:rPr>
        <w:t xml:space="preserve"> s'attaque à une source de menace spécifique et/ou aux vulnérabilités d'un enfant identifié comme présentant un risque particulièrement élevé de maltraitance, de négligence, d'exploitation ou de violence, en raison de ses caractéristiques, de celles de sa famille et/ou de son environnement. La </w:t>
      </w:r>
      <w:r w:rsidDel="00000000" w:rsidR="00000000" w:rsidRPr="00000000">
        <w:rPr>
          <w:i w:val="1"/>
          <w:sz w:val="18"/>
          <w:szCs w:val="18"/>
          <w:highlight w:val="white"/>
          <w:rtl w:val="0"/>
        </w:rPr>
        <w:t xml:space="preserve">prévention tertiaire</w:t>
      </w:r>
      <w:r w:rsidDel="00000000" w:rsidR="00000000" w:rsidRPr="00000000">
        <w:rPr>
          <w:sz w:val="18"/>
          <w:szCs w:val="18"/>
          <w:highlight w:val="white"/>
          <w:rtl w:val="0"/>
        </w:rPr>
        <w:t xml:space="preserve"> réduit l'impact à long terme du mal et réduit le risque de récidive pour un enfant qui a déjà souffert de maltraitance, de négligence, d'exploitation ou de violence." </w:t>
      </w:r>
      <w:r w:rsidDel="00000000" w:rsidR="00000000" w:rsidRPr="00000000">
        <w:rPr>
          <w:rFonts w:ascii="Calibri" w:cs="Calibri" w:eastAsia="Calibri" w:hAnsi="Calibri"/>
          <w:b w:val="1"/>
          <w:color w:val="2b3d4f"/>
          <w:sz w:val="18"/>
          <w:szCs w:val="18"/>
          <w:highlight w:val="white"/>
          <w:rtl w:val="0"/>
        </w:rPr>
        <w:t xml:space="preserve">Appel à l'action, la place centrale de l'enfant et de leur protection dans l’action humanitaire </w:t>
      </w:r>
      <w:r w:rsidDel="00000000" w:rsidR="00000000" w:rsidRPr="00000000">
        <w:rPr>
          <w:rFonts w:ascii="Calibri" w:cs="Calibri" w:eastAsia="Calibri" w:hAnsi="Calibri"/>
          <w:b w:val="1"/>
          <w:i w:val="1"/>
          <w:sz w:val="18"/>
          <w:szCs w:val="18"/>
          <w:rtl w:val="0"/>
        </w:rPr>
        <w:t xml:space="preserve">2021-2025.</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400" w:line="240" w:lineRule="auto"/>
      <w:jc w:val="center"/>
      <w:rPr>
        <w:b w:val="1"/>
        <w:smallCaps w:val="1"/>
        <w:color w:val="74d0cf"/>
        <w:sz w:val="48"/>
        <w:szCs w:val="48"/>
      </w:rPr>
    </w:pPr>
    <w:r w:rsidDel="00000000" w:rsidR="00000000" w:rsidRPr="00000000">
      <w:rPr>
        <w:b w:val="1"/>
        <w:smallCaps w:val="1"/>
        <w:color w:val="74d0cf"/>
        <w:sz w:val="48"/>
        <w:szCs w:val="48"/>
      </w:rPr>
      <w:drawing>
        <wp:inline distB="114300" distT="114300" distL="114300" distR="114300">
          <wp:extent cx="2333625" cy="884464"/>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333625" cy="88446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b w:val="0"/>
        <w:color w:val="00000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rFonts w:ascii="Courier New" w:cs="Courier New" w:eastAsia="Courier New" w:hAnsi="Courier New"/>
      </w:rPr>
    </w:lvl>
    <w:lvl w:ilvl="1">
      <w:start w:val="1"/>
      <w:numFmt w:val="bullet"/>
      <w:lvlText w:val="●"/>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1440" w:hanging="360"/>
      </w:pPr>
      <w:rPr>
        <w:rFonts w:ascii="Courier New" w:cs="Courier New" w:eastAsia="Courier New" w:hAnsi="Courier New"/>
      </w:rPr>
    </w:lvl>
    <w:lvl w:ilvl="1">
      <w:start w:val="1"/>
      <w:numFmt w:val="bullet"/>
      <w:lvlText w:val="●"/>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color="74d0cf" w:space="1" w:sz="18" w:val="single"/>
      </w:pBdr>
      <w:spacing w:after="180" w:before="280" w:line="240" w:lineRule="auto"/>
    </w:pPr>
    <w:rPr>
      <w:b w:val="1"/>
      <w:smallCaps w:val="1"/>
      <w:color w:val="ed7d31"/>
      <w:sz w:val="40"/>
      <w:szCs w:val="40"/>
    </w:rPr>
  </w:style>
  <w:style w:type="paragraph" w:styleId="Heading2">
    <w:name w:val="heading 2"/>
    <w:basedOn w:val="Normal"/>
    <w:next w:val="Normal"/>
    <w:pPr>
      <w:keepNext w:val="1"/>
      <w:keepLines w:val="1"/>
      <w:tabs>
        <w:tab w:val="right" w:pos="10632"/>
      </w:tabs>
      <w:spacing w:after="240" w:before="360" w:line="240" w:lineRule="auto"/>
    </w:pPr>
    <w:rPr>
      <w:b w:val="1"/>
      <w:smallCaps w:val="1"/>
      <w:color w:val="ed7d31"/>
      <w:sz w:val="24"/>
      <w:szCs w:val="24"/>
    </w:rPr>
  </w:style>
  <w:style w:type="paragraph" w:styleId="Heading3">
    <w:name w:val="heading 3"/>
    <w:basedOn w:val="Normal"/>
    <w:next w:val="Normal"/>
    <w:pPr>
      <w:keepNext w:val="1"/>
      <w:keepLines w:val="1"/>
      <w:spacing w:after="120" w:before="240" w:line="240" w:lineRule="auto"/>
    </w:pPr>
    <w:rPr>
      <w:b w:val="1"/>
      <w:smallCaps w:val="1"/>
      <w:color w:val="ed7d31"/>
      <w:sz w:val="24"/>
      <w:szCs w:val="24"/>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4472c4"/>
    </w:rPr>
  </w:style>
  <w:style w:type="paragraph" w:styleId="Heading5">
    <w:name w:val="heading 5"/>
    <w:basedOn w:val="Normal"/>
    <w:next w:val="Normal"/>
    <w:pPr>
      <w:keepNext w:val="1"/>
      <w:keepLines w:val="1"/>
      <w:spacing w:after="0" w:before="200" w:lineRule="auto"/>
    </w:pPr>
    <w:rPr>
      <w:rFonts w:ascii="Calibri" w:cs="Calibri" w:eastAsia="Calibri" w:hAnsi="Calibri"/>
      <w:color w:val="1f3863"/>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1f3863"/>
    </w:rPr>
  </w:style>
  <w:style w:type="paragraph" w:styleId="Title">
    <w:name w:val="Title"/>
    <w:basedOn w:val="Normal"/>
    <w:next w:val="Normal"/>
    <w:pPr>
      <w:pBdr>
        <w:bottom w:color="4472c4" w:space="4" w:sz="8" w:val="single"/>
      </w:pBdr>
      <w:spacing w:after="300" w:line="240" w:lineRule="auto"/>
    </w:pPr>
    <w:rPr>
      <w:rFonts w:ascii="Calibri" w:cs="Calibri" w:eastAsia="Calibri" w:hAnsi="Calibri"/>
      <w:color w:val="323e4f"/>
      <w:sz w:val="52"/>
      <w:szCs w:val="52"/>
    </w:rPr>
  </w:style>
  <w:style w:type="paragraph" w:styleId="Normal" w:default="1">
    <w:name w:val="Normal"/>
    <w:qFormat w:val="1"/>
    <w:rsid w:val="00E24CD4"/>
  </w:style>
  <w:style w:type="paragraph" w:styleId="Titre1">
    <w:name w:val="heading 1"/>
    <w:basedOn w:val="Normal"/>
    <w:next w:val="Corpsdetexte"/>
    <w:link w:val="Titre1Car"/>
    <w:uiPriority w:val="9"/>
    <w:qFormat w:val="1"/>
    <w:rsid w:val="0032083A"/>
    <w:pPr>
      <w:keepNext w:val="1"/>
      <w:keepLines w:val="1"/>
      <w:widowControl w:val="0"/>
      <w:pBdr>
        <w:top w:color="74d0cf" w:space="1" w:sz="18" w:val="single"/>
      </w:pBdr>
      <w:spacing w:after="180" w:before="280" w:line="240" w:lineRule="auto"/>
      <w:outlineLvl w:val="0"/>
    </w:pPr>
    <w:rPr>
      <w:rFonts w:cs="Arial" w:eastAsiaTheme="majorHAnsi"/>
      <w:b w:val="1"/>
      <w:bCs w:val="1"/>
      <w:caps w:val="1"/>
      <w:color w:val="ed7d31" w:themeColor="accent2"/>
      <w:spacing w:val="-20"/>
      <w:sz w:val="40"/>
      <w:szCs w:val="32"/>
      <w:lang w:eastAsia="en-AU"/>
    </w:rPr>
  </w:style>
  <w:style w:type="paragraph" w:styleId="Titre2">
    <w:name w:val="heading 2"/>
    <w:basedOn w:val="Normal"/>
    <w:next w:val="Corpsdetexte"/>
    <w:link w:val="Titre2Car"/>
    <w:uiPriority w:val="9"/>
    <w:semiHidden w:val="1"/>
    <w:unhideWhenUsed w:val="1"/>
    <w:qFormat w:val="1"/>
    <w:rsid w:val="0032083A"/>
    <w:pPr>
      <w:keepNext w:val="1"/>
      <w:keepLines w:val="1"/>
      <w:tabs>
        <w:tab w:val="right" w:pos="10632"/>
      </w:tabs>
      <w:spacing w:after="240" w:before="360" w:line="240" w:lineRule="auto"/>
      <w:contextualSpacing w:val="1"/>
      <w:outlineLvl w:val="1"/>
    </w:pPr>
    <w:rPr>
      <w:rFonts w:cs="Arial" w:eastAsia="Times New Roman"/>
      <w:b w:val="1"/>
      <w:bCs w:val="1"/>
      <w:iCs w:val="1"/>
      <w:caps w:val="1"/>
      <w:color w:val="ed7d31" w:themeColor="accent2"/>
      <w:sz w:val="24"/>
      <w:szCs w:val="28"/>
      <w:lang w:eastAsia="en-AU"/>
    </w:rPr>
  </w:style>
  <w:style w:type="paragraph" w:styleId="Titre3">
    <w:name w:val="heading 3"/>
    <w:basedOn w:val="Normal"/>
    <w:next w:val="Corpsdetexte"/>
    <w:link w:val="Titre3Car"/>
    <w:uiPriority w:val="9"/>
    <w:semiHidden w:val="1"/>
    <w:unhideWhenUsed w:val="1"/>
    <w:qFormat w:val="1"/>
    <w:rsid w:val="0032083A"/>
    <w:pPr>
      <w:keepNext w:val="1"/>
      <w:keepLines w:val="1"/>
      <w:spacing w:after="120" w:before="240" w:line="240" w:lineRule="auto"/>
      <w:outlineLvl w:val="2"/>
    </w:pPr>
    <w:rPr>
      <w:rFonts w:cs="Times New Roman" w:eastAsia="Times New Roman"/>
      <w:b w:val="1"/>
      <w:bCs w:val="1"/>
      <w:caps w:val="1"/>
      <w:color w:val="ed7d31" w:themeColor="accent2"/>
      <w:sz w:val="24"/>
      <w:szCs w:val="24"/>
      <w:lang w:eastAsia="en-AU"/>
    </w:rPr>
  </w:style>
  <w:style w:type="paragraph" w:styleId="Titre4">
    <w:name w:val="heading 4"/>
    <w:basedOn w:val="Normal"/>
    <w:next w:val="Normal"/>
    <w:link w:val="Titre4Car"/>
    <w:uiPriority w:val="9"/>
    <w:semiHidden w:val="1"/>
    <w:unhideWhenUsed w:val="1"/>
    <w:qFormat w:val="1"/>
    <w:rsid w:val="00E24CD4"/>
    <w:pPr>
      <w:keepNext w:val="1"/>
      <w:keepLines w:val="1"/>
      <w:spacing w:after="0" w:before="200"/>
      <w:outlineLvl w:val="3"/>
    </w:pPr>
    <w:rPr>
      <w:rFonts w:asciiTheme="majorHAnsi" w:cstheme="majorBidi" w:eastAsiaTheme="majorEastAsia" w:hAnsiTheme="majorHAnsi"/>
      <w:b w:val="1"/>
      <w:bCs w:val="1"/>
      <w:i w:val="1"/>
      <w:iCs w:val="1"/>
      <w:color w:val="4472c4" w:themeColor="accent1"/>
    </w:rPr>
  </w:style>
  <w:style w:type="paragraph" w:styleId="Titre5">
    <w:name w:val="heading 5"/>
    <w:basedOn w:val="Normal"/>
    <w:next w:val="Normal"/>
    <w:link w:val="Titre5Car"/>
    <w:uiPriority w:val="9"/>
    <w:semiHidden w:val="1"/>
    <w:unhideWhenUsed w:val="1"/>
    <w:qFormat w:val="1"/>
    <w:rsid w:val="00E24CD4"/>
    <w:pPr>
      <w:keepNext w:val="1"/>
      <w:keepLines w:val="1"/>
      <w:spacing w:after="0" w:before="200"/>
      <w:outlineLvl w:val="4"/>
    </w:pPr>
    <w:rPr>
      <w:rFonts w:asciiTheme="majorHAnsi" w:cstheme="majorBidi" w:eastAsiaTheme="majorEastAsia" w:hAnsiTheme="majorHAnsi"/>
      <w:color w:val="1f3763" w:themeColor="accent1" w:themeShade="00007F"/>
    </w:rPr>
  </w:style>
  <w:style w:type="paragraph" w:styleId="Titre6">
    <w:name w:val="heading 6"/>
    <w:basedOn w:val="Normal"/>
    <w:next w:val="Normal"/>
    <w:link w:val="Titre6Car"/>
    <w:uiPriority w:val="9"/>
    <w:semiHidden w:val="1"/>
    <w:unhideWhenUsed w:val="1"/>
    <w:qFormat w:val="1"/>
    <w:rsid w:val="00E24CD4"/>
    <w:pPr>
      <w:keepNext w:val="1"/>
      <w:keepLines w:val="1"/>
      <w:spacing w:after="0" w:before="200"/>
      <w:outlineLvl w:val="5"/>
    </w:pPr>
    <w:rPr>
      <w:rFonts w:asciiTheme="majorHAnsi" w:cstheme="majorBidi" w:eastAsiaTheme="majorEastAsia" w:hAnsiTheme="majorHAnsi"/>
      <w:i w:val="1"/>
      <w:iCs w:val="1"/>
      <w:color w:val="1f3763" w:themeColor="accent1" w:themeShade="00007F"/>
    </w:rPr>
  </w:style>
  <w:style w:type="paragraph" w:styleId="Titre7">
    <w:name w:val="heading 7"/>
    <w:basedOn w:val="Normal"/>
    <w:next w:val="Normal"/>
    <w:link w:val="Titre7Car"/>
    <w:uiPriority w:val="9"/>
    <w:unhideWhenUsed w:val="1"/>
    <w:qFormat w:val="1"/>
    <w:rsid w:val="00E24CD4"/>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Titre8">
    <w:name w:val="heading 8"/>
    <w:basedOn w:val="Normal"/>
    <w:next w:val="Normal"/>
    <w:link w:val="Titre8Car"/>
    <w:uiPriority w:val="9"/>
    <w:semiHidden w:val="1"/>
    <w:unhideWhenUsed w:val="1"/>
    <w:qFormat w:val="1"/>
    <w:rsid w:val="00E24CD4"/>
    <w:pPr>
      <w:keepNext w:val="1"/>
      <w:keepLines w:val="1"/>
      <w:spacing w:after="0" w:before="200"/>
      <w:outlineLvl w:val="7"/>
    </w:pPr>
    <w:rPr>
      <w:rFonts w:asciiTheme="majorHAnsi" w:cstheme="majorBidi" w:eastAsiaTheme="majorEastAsia" w:hAnsiTheme="majorHAnsi"/>
      <w:color w:val="4472c4" w:themeColor="accent1"/>
      <w:sz w:val="20"/>
      <w:szCs w:val="20"/>
    </w:rPr>
  </w:style>
  <w:style w:type="paragraph" w:styleId="Titre9">
    <w:name w:val="heading 9"/>
    <w:basedOn w:val="Normal"/>
    <w:next w:val="Normal"/>
    <w:link w:val="Titre9Car"/>
    <w:uiPriority w:val="9"/>
    <w:semiHidden w:val="1"/>
    <w:unhideWhenUsed w:val="1"/>
    <w:qFormat w:val="1"/>
    <w:rsid w:val="00E24CD4"/>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normal0" w:customStyle="1">
    <w:name w:val="normal"/>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link w:val="TitreCar"/>
    <w:uiPriority w:val="10"/>
    <w:qFormat w:val="1"/>
    <w:rsid w:val="00E24CD4"/>
    <w:pPr>
      <w:pBdr>
        <w:bottom w:color="4472c4" w:space="4" w:sz="8" w:themeColor="accent1" w:val="single"/>
      </w:pBdr>
      <w:spacing w:after="300" w:line="240" w:lineRule="auto"/>
      <w:contextualSpacing w:val="1"/>
    </w:pPr>
    <w:rPr>
      <w:rFonts w:asciiTheme="majorHAnsi" w:cstheme="majorBidi" w:eastAsiaTheme="majorEastAsia" w:hAnsiTheme="majorHAnsi"/>
      <w:color w:val="323e4f" w:themeColor="text2" w:themeShade="0000BF"/>
      <w:spacing w:val="5"/>
      <w:kern w:val="28"/>
      <w:sz w:val="52"/>
      <w:szCs w:val="52"/>
    </w:rPr>
  </w:style>
  <w:style w:type="paragraph" w:styleId="Quoteinterview" w:customStyle="1">
    <w:name w:val="Quote_interview"/>
    <w:basedOn w:val="Citation"/>
    <w:next w:val="Normal"/>
    <w:autoRedefine w:val="1"/>
    <w:qFormat w:val="1"/>
    <w:rsid w:val="00E24CD4"/>
    <w:pPr>
      <w:tabs>
        <w:tab w:val="left" w:pos="1701"/>
      </w:tabs>
      <w:spacing w:line="240" w:lineRule="auto"/>
      <w:ind w:left="1702" w:right="238" w:hanging="1418"/>
      <w:contextualSpacing w:val="1"/>
    </w:pPr>
    <w:rPr>
      <w:kern w:val="1"/>
    </w:rPr>
  </w:style>
  <w:style w:type="paragraph" w:styleId="Citation">
    <w:name w:val="Quote"/>
    <w:basedOn w:val="Normal"/>
    <w:next w:val="Normal"/>
    <w:link w:val="CitationCar"/>
    <w:uiPriority w:val="29"/>
    <w:qFormat w:val="1"/>
    <w:rsid w:val="00E24CD4"/>
    <w:rPr>
      <w:i w:val="1"/>
      <w:iCs w:val="1"/>
      <w:color w:val="000000" w:themeColor="text1"/>
    </w:rPr>
  </w:style>
  <w:style w:type="character" w:styleId="CitationCar" w:customStyle="1">
    <w:name w:val="Citation Car"/>
    <w:basedOn w:val="Policepardfaut"/>
    <w:link w:val="Citation"/>
    <w:uiPriority w:val="29"/>
    <w:rsid w:val="00E24CD4"/>
    <w:rPr>
      <w:i w:val="1"/>
      <w:iCs w:val="1"/>
      <w:color w:val="000000" w:themeColor="text1"/>
    </w:rPr>
  </w:style>
  <w:style w:type="character" w:styleId="Titre1Car" w:customStyle="1">
    <w:name w:val="Titre 1 Car"/>
    <w:basedOn w:val="Policepardfaut"/>
    <w:link w:val="Titre1"/>
    <w:rsid w:val="0032083A"/>
    <w:rPr>
      <w:rFonts w:ascii="Calibri" w:cs="Arial" w:hAnsi="Calibri" w:eastAsiaTheme="majorHAnsi"/>
      <w:b w:val="1"/>
      <w:bCs w:val="1"/>
      <w:caps w:val="1"/>
      <w:color w:val="ed7d31" w:themeColor="accent2"/>
      <w:spacing w:val="-20"/>
      <w:sz w:val="40"/>
      <w:szCs w:val="32"/>
      <w:lang w:eastAsia="en-AU"/>
    </w:rPr>
  </w:style>
  <w:style w:type="character" w:styleId="Titre2Car" w:customStyle="1">
    <w:name w:val="Titre 2 Car"/>
    <w:basedOn w:val="Policepardfaut"/>
    <w:link w:val="Titre2"/>
    <w:rsid w:val="0032083A"/>
    <w:rPr>
      <w:rFonts w:ascii="Calibri" w:cs="Arial" w:eastAsia="Times New Roman" w:hAnsi="Calibri"/>
      <w:b w:val="1"/>
      <w:bCs w:val="1"/>
      <w:iCs w:val="1"/>
      <w:caps w:val="1"/>
      <w:color w:val="ed7d31" w:themeColor="accent2"/>
      <w:sz w:val="24"/>
      <w:szCs w:val="28"/>
      <w:lang w:eastAsia="en-AU"/>
    </w:rPr>
  </w:style>
  <w:style w:type="character" w:styleId="Titre3Car" w:customStyle="1">
    <w:name w:val="Titre 3 Car"/>
    <w:basedOn w:val="Policepardfaut"/>
    <w:link w:val="Titre3"/>
    <w:rsid w:val="0032083A"/>
    <w:rPr>
      <w:rFonts w:ascii="Calibri" w:cs="Times New Roman" w:eastAsia="Times New Roman" w:hAnsi="Calibri"/>
      <w:b w:val="1"/>
      <w:bCs w:val="1"/>
      <w:caps w:val="1"/>
      <w:color w:val="ed7d31" w:themeColor="accent2"/>
      <w:sz w:val="24"/>
      <w:szCs w:val="24"/>
      <w:lang w:eastAsia="en-AU"/>
    </w:rPr>
  </w:style>
  <w:style w:type="character" w:styleId="Titre4Car" w:customStyle="1">
    <w:name w:val="Titre 4 Car"/>
    <w:basedOn w:val="Policepardfaut"/>
    <w:link w:val="Titre4"/>
    <w:uiPriority w:val="9"/>
    <w:rsid w:val="00E24CD4"/>
    <w:rPr>
      <w:rFonts w:asciiTheme="majorHAnsi" w:cstheme="majorBidi" w:eastAsiaTheme="majorEastAsia" w:hAnsiTheme="majorHAnsi"/>
      <w:b w:val="1"/>
      <w:bCs w:val="1"/>
      <w:i w:val="1"/>
      <w:iCs w:val="1"/>
      <w:color w:val="4472c4" w:themeColor="accent1"/>
    </w:rPr>
  </w:style>
  <w:style w:type="character" w:styleId="Titre5Car" w:customStyle="1">
    <w:name w:val="Titre 5 Car"/>
    <w:basedOn w:val="Policepardfaut"/>
    <w:link w:val="Titre5"/>
    <w:uiPriority w:val="9"/>
    <w:rsid w:val="00E24CD4"/>
    <w:rPr>
      <w:rFonts w:asciiTheme="majorHAnsi" w:cstheme="majorBidi" w:eastAsiaTheme="majorEastAsia" w:hAnsiTheme="majorHAnsi"/>
      <w:color w:val="1f3763" w:themeColor="accent1" w:themeShade="00007F"/>
    </w:rPr>
  </w:style>
  <w:style w:type="character" w:styleId="Titre6Car" w:customStyle="1">
    <w:name w:val="Titre 6 Car"/>
    <w:basedOn w:val="Policepardfaut"/>
    <w:link w:val="Titre6"/>
    <w:uiPriority w:val="9"/>
    <w:rsid w:val="00E24CD4"/>
    <w:rPr>
      <w:rFonts w:asciiTheme="majorHAnsi" w:cstheme="majorBidi" w:eastAsiaTheme="majorEastAsia" w:hAnsiTheme="majorHAnsi"/>
      <w:i w:val="1"/>
      <w:iCs w:val="1"/>
      <w:color w:val="1f3763" w:themeColor="accent1" w:themeShade="00007F"/>
    </w:rPr>
  </w:style>
  <w:style w:type="character" w:styleId="Titre7Car" w:customStyle="1">
    <w:name w:val="Titre 7 Car"/>
    <w:basedOn w:val="Policepardfaut"/>
    <w:link w:val="Titre7"/>
    <w:uiPriority w:val="9"/>
    <w:rsid w:val="00E24CD4"/>
    <w:rPr>
      <w:rFonts w:asciiTheme="majorHAnsi" w:cstheme="majorBidi" w:eastAsiaTheme="majorEastAsia" w:hAnsiTheme="majorHAnsi"/>
      <w:i w:val="1"/>
      <w:iCs w:val="1"/>
      <w:color w:val="404040" w:themeColor="text1" w:themeTint="0000BF"/>
    </w:rPr>
  </w:style>
  <w:style w:type="character" w:styleId="Titre8Car" w:customStyle="1">
    <w:name w:val="Titre 8 Car"/>
    <w:basedOn w:val="Policepardfaut"/>
    <w:link w:val="Titre8"/>
    <w:uiPriority w:val="9"/>
    <w:semiHidden w:val="1"/>
    <w:rsid w:val="00E24CD4"/>
    <w:rPr>
      <w:rFonts w:asciiTheme="majorHAnsi" w:cstheme="majorBidi" w:eastAsiaTheme="majorEastAsia" w:hAnsiTheme="majorHAnsi"/>
      <w:color w:val="4472c4" w:themeColor="accent1"/>
      <w:sz w:val="20"/>
      <w:szCs w:val="20"/>
    </w:rPr>
  </w:style>
  <w:style w:type="character" w:styleId="Titre9Car" w:customStyle="1">
    <w:name w:val="Titre 9 Car"/>
    <w:basedOn w:val="Policepardfaut"/>
    <w:link w:val="Titre9"/>
    <w:uiPriority w:val="9"/>
    <w:semiHidden w:val="1"/>
    <w:rsid w:val="00E24CD4"/>
    <w:rPr>
      <w:rFonts w:asciiTheme="majorHAnsi" w:cstheme="majorBidi" w:eastAsiaTheme="majorEastAsia" w:hAnsiTheme="majorHAnsi"/>
      <w:i w:val="1"/>
      <w:iCs w:val="1"/>
      <w:color w:val="404040" w:themeColor="text1" w:themeTint="0000BF"/>
      <w:sz w:val="20"/>
      <w:szCs w:val="20"/>
    </w:rPr>
  </w:style>
  <w:style w:type="paragraph" w:styleId="Lgende">
    <w:name w:val="caption"/>
    <w:basedOn w:val="Normal"/>
    <w:next w:val="Normal"/>
    <w:uiPriority w:val="35"/>
    <w:semiHidden w:val="1"/>
    <w:unhideWhenUsed w:val="1"/>
    <w:qFormat w:val="1"/>
    <w:rsid w:val="00E24CD4"/>
    <w:pPr>
      <w:spacing w:line="240" w:lineRule="auto"/>
    </w:pPr>
    <w:rPr>
      <w:b w:val="1"/>
      <w:bCs w:val="1"/>
      <w:color w:val="4472c4" w:themeColor="accent1"/>
      <w:sz w:val="18"/>
      <w:szCs w:val="18"/>
    </w:rPr>
  </w:style>
  <w:style w:type="character" w:styleId="Marquedannotation">
    <w:name w:val="annotation reference"/>
    <w:basedOn w:val="Policepardfaut"/>
    <w:uiPriority w:val="99"/>
    <w:unhideWhenUsed w:val="1"/>
    <w:qFormat w:val="1"/>
    <w:rsid w:val="00E24CD4"/>
    <w:rPr>
      <w:sz w:val="18"/>
      <w:szCs w:val="18"/>
    </w:rPr>
  </w:style>
  <w:style w:type="character" w:styleId="TitreCar" w:customStyle="1">
    <w:name w:val="Titre Car"/>
    <w:basedOn w:val="Policepardfaut"/>
    <w:link w:val="Titre"/>
    <w:uiPriority w:val="10"/>
    <w:rsid w:val="00E24CD4"/>
    <w:rPr>
      <w:rFonts w:asciiTheme="majorHAnsi" w:cstheme="majorBidi" w:eastAsiaTheme="majorEastAsia" w:hAnsiTheme="majorHAnsi"/>
      <w:color w:val="323e4f" w:themeColor="text2" w:themeShade="0000BF"/>
      <w:spacing w:val="5"/>
      <w:kern w:val="28"/>
      <w:sz w:val="52"/>
      <w:szCs w:val="52"/>
    </w:rPr>
  </w:style>
  <w:style w:type="paragraph" w:styleId="Sous-titre">
    <w:name w:val="Subtitle"/>
    <w:basedOn w:val="Normal"/>
    <w:next w:val="Normal"/>
    <w:link w:val="Sous-titreCar"/>
    <w:rPr>
      <w:i w:val="1"/>
      <w:color w:val="4472c4"/>
      <w:sz w:val="24"/>
      <w:szCs w:val="24"/>
    </w:rPr>
  </w:style>
  <w:style w:type="character" w:styleId="Sous-titreCar" w:customStyle="1">
    <w:name w:val="Sous-titre Car"/>
    <w:basedOn w:val="Policepardfaut"/>
    <w:link w:val="Sous-titre"/>
    <w:uiPriority w:val="11"/>
    <w:rsid w:val="00E24CD4"/>
    <w:rPr>
      <w:rFonts w:asciiTheme="majorHAnsi" w:cstheme="majorBidi" w:eastAsiaTheme="majorEastAsia" w:hAnsiTheme="majorHAnsi"/>
      <w:i w:val="1"/>
      <w:iCs w:val="1"/>
      <w:color w:val="4472c4" w:themeColor="accent1"/>
      <w:spacing w:val="15"/>
      <w:sz w:val="24"/>
      <w:szCs w:val="24"/>
    </w:rPr>
  </w:style>
  <w:style w:type="character" w:styleId="lev">
    <w:name w:val="Strong"/>
    <w:basedOn w:val="Policepardfaut"/>
    <w:uiPriority w:val="22"/>
    <w:qFormat w:val="1"/>
    <w:rsid w:val="00E24CD4"/>
    <w:rPr>
      <w:b w:val="1"/>
      <w:bCs w:val="1"/>
    </w:rPr>
  </w:style>
  <w:style w:type="character" w:styleId="Accentuation">
    <w:name w:val="Emphasis"/>
    <w:basedOn w:val="Policepardfaut"/>
    <w:uiPriority w:val="20"/>
    <w:qFormat w:val="1"/>
    <w:rsid w:val="00E24CD4"/>
    <w:rPr>
      <w:i w:val="1"/>
      <w:iCs w:val="1"/>
    </w:rPr>
  </w:style>
  <w:style w:type="paragraph" w:styleId="Sansinterligne">
    <w:name w:val="No Spacing"/>
    <w:link w:val="SansinterligneCar"/>
    <w:uiPriority w:val="1"/>
    <w:qFormat w:val="1"/>
    <w:rsid w:val="00E24CD4"/>
    <w:pPr>
      <w:spacing w:after="0" w:line="240" w:lineRule="auto"/>
    </w:pPr>
  </w:style>
  <w:style w:type="character" w:styleId="SansinterligneCar" w:customStyle="1">
    <w:name w:val="Sans interligne Car"/>
    <w:basedOn w:val="Policepardfaut"/>
    <w:link w:val="Sansinterligne"/>
    <w:uiPriority w:val="1"/>
    <w:rsid w:val="00E24CD4"/>
  </w:style>
  <w:style w:type="paragraph" w:styleId="Paragraphedeliste">
    <w:name w:val="List Paragraph"/>
    <w:aliases w:val="bulleted Jens,CV lower headings,Resume Title,List Paragraph_Table bullets,Bullets"/>
    <w:basedOn w:val="Normal"/>
    <w:link w:val="ParagraphedelisteCar"/>
    <w:uiPriority w:val="34"/>
    <w:qFormat w:val="1"/>
    <w:rsid w:val="00E24CD4"/>
    <w:pPr>
      <w:ind w:left="720"/>
      <w:contextualSpacing w:val="1"/>
    </w:pPr>
  </w:style>
  <w:style w:type="character" w:styleId="ParagraphedelisteCar" w:customStyle="1">
    <w:name w:val="Paragraphe de liste Car"/>
    <w:aliases w:val="bulleted Jens Car,CV lower headings Car,Resume Title Car,List Paragraph_Table bullets Car,Bullets Car"/>
    <w:link w:val="Paragraphedeliste"/>
    <w:uiPriority w:val="34"/>
    <w:locked w:val="1"/>
    <w:rsid w:val="00E24CD4"/>
  </w:style>
  <w:style w:type="paragraph" w:styleId="Citationintense">
    <w:name w:val="Intense Quote"/>
    <w:basedOn w:val="Normal"/>
    <w:next w:val="Normal"/>
    <w:link w:val="CitationintenseCar"/>
    <w:uiPriority w:val="30"/>
    <w:qFormat w:val="1"/>
    <w:rsid w:val="00E24CD4"/>
    <w:pPr>
      <w:pBdr>
        <w:bottom w:color="4472c4" w:space="4" w:sz="4" w:themeColor="accent1" w:val="single"/>
      </w:pBdr>
      <w:spacing w:after="280" w:before="200"/>
      <w:ind w:left="936" w:right="936"/>
    </w:pPr>
    <w:rPr>
      <w:b w:val="1"/>
      <w:bCs w:val="1"/>
      <w:i w:val="1"/>
      <w:iCs w:val="1"/>
      <w:color w:val="4472c4" w:themeColor="accent1"/>
    </w:rPr>
  </w:style>
  <w:style w:type="character" w:styleId="CitationintenseCar" w:customStyle="1">
    <w:name w:val="Citation intense Car"/>
    <w:basedOn w:val="Policepardfaut"/>
    <w:link w:val="Citationintense"/>
    <w:uiPriority w:val="30"/>
    <w:rsid w:val="00E24CD4"/>
    <w:rPr>
      <w:b w:val="1"/>
      <w:bCs w:val="1"/>
      <w:i w:val="1"/>
      <w:iCs w:val="1"/>
      <w:color w:val="4472c4" w:themeColor="accent1"/>
    </w:rPr>
  </w:style>
  <w:style w:type="character" w:styleId="Accentuationdiscrte">
    <w:name w:val="Subtle Emphasis"/>
    <w:basedOn w:val="Policepardfaut"/>
    <w:uiPriority w:val="19"/>
    <w:qFormat w:val="1"/>
    <w:rsid w:val="00E24CD4"/>
    <w:rPr>
      <w:i w:val="1"/>
      <w:iCs w:val="1"/>
      <w:color w:val="808080" w:themeColor="text1" w:themeTint="00007F"/>
    </w:rPr>
  </w:style>
  <w:style w:type="character" w:styleId="Forteaccentuation">
    <w:name w:val="Intense Emphasis"/>
    <w:basedOn w:val="Policepardfaut"/>
    <w:uiPriority w:val="21"/>
    <w:qFormat w:val="1"/>
    <w:rsid w:val="00E24CD4"/>
    <w:rPr>
      <w:b w:val="1"/>
      <w:bCs w:val="1"/>
      <w:i w:val="1"/>
      <w:iCs w:val="1"/>
      <w:color w:val="4472c4" w:themeColor="accent1"/>
    </w:rPr>
  </w:style>
  <w:style w:type="character" w:styleId="Rfrenceple">
    <w:name w:val="Subtle Reference"/>
    <w:basedOn w:val="Policepardfaut"/>
    <w:uiPriority w:val="31"/>
    <w:qFormat w:val="1"/>
    <w:rsid w:val="00E24CD4"/>
    <w:rPr>
      <w:smallCaps w:val="1"/>
      <w:color w:val="ed7d31" w:themeColor="accent2"/>
      <w:u w:val="single"/>
    </w:rPr>
  </w:style>
  <w:style w:type="character" w:styleId="Rfrenceintense">
    <w:name w:val="Intense Reference"/>
    <w:basedOn w:val="Policepardfaut"/>
    <w:uiPriority w:val="32"/>
    <w:qFormat w:val="1"/>
    <w:rsid w:val="00E24CD4"/>
    <w:rPr>
      <w:b w:val="1"/>
      <w:bCs w:val="1"/>
      <w:smallCaps w:val="1"/>
      <w:color w:val="ed7d31" w:themeColor="accent2"/>
      <w:spacing w:val="5"/>
      <w:u w:val="single"/>
    </w:rPr>
  </w:style>
  <w:style w:type="character" w:styleId="Titredulivre">
    <w:name w:val="Book Title"/>
    <w:basedOn w:val="Policepardfaut"/>
    <w:uiPriority w:val="33"/>
    <w:qFormat w:val="1"/>
    <w:rsid w:val="00E24CD4"/>
    <w:rPr>
      <w:b w:val="1"/>
      <w:bCs w:val="1"/>
      <w:smallCaps w:val="1"/>
      <w:spacing w:val="5"/>
    </w:rPr>
  </w:style>
  <w:style w:type="paragraph" w:styleId="En-ttedetabledesmatires">
    <w:name w:val="TOC Heading"/>
    <w:basedOn w:val="Titre1"/>
    <w:next w:val="Normal"/>
    <w:uiPriority w:val="39"/>
    <w:unhideWhenUsed w:val="1"/>
    <w:qFormat w:val="1"/>
    <w:rsid w:val="00E24CD4"/>
    <w:pPr>
      <w:outlineLvl w:val="9"/>
    </w:pPr>
  </w:style>
  <w:style w:type="paragraph" w:styleId="Corpsdetexte">
    <w:name w:val="Body Text"/>
    <w:basedOn w:val="Normal"/>
    <w:link w:val="CorpsdetexteCar"/>
    <w:qFormat w:val="1"/>
    <w:rsid w:val="0032083A"/>
    <w:pPr>
      <w:spacing w:after="180" w:before="180" w:line="264" w:lineRule="auto"/>
    </w:pPr>
    <w:rPr>
      <w:rFonts w:cs="Times New Roman" w:eastAsia="Times New Roman"/>
      <w:color w:val="000000" w:themeColor="text1"/>
      <w:szCs w:val="24"/>
      <w:lang w:eastAsia="en-AU"/>
    </w:rPr>
  </w:style>
  <w:style w:type="character" w:styleId="CorpsdetexteCar" w:customStyle="1">
    <w:name w:val="Corps de texte Car"/>
    <w:basedOn w:val="Policepardfaut"/>
    <w:link w:val="Corpsdetexte"/>
    <w:rsid w:val="0032083A"/>
    <w:rPr>
      <w:rFonts w:ascii="Calibri" w:cs="Times New Roman" w:eastAsia="Times New Roman" w:hAnsi="Calibri"/>
      <w:color w:val="000000" w:themeColor="text1"/>
      <w:szCs w:val="24"/>
      <w:lang w:eastAsia="en-AU"/>
    </w:rPr>
  </w:style>
  <w:style w:type="paragraph" w:styleId="En-tte">
    <w:name w:val="header"/>
    <w:basedOn w:val="Normal"/>
    <w:link w:val="En-tteCar"/>
    <w:unhideWhenUsed w:val="1"/>
    <w:qFormat w:val="1"/>
    <w:rsid w:val="0032083A"/>
    <w:pPr>
      <w:spacing w:after="400" w:line="240" w:lineRule="auto"/>
    </w:pPr>
    <w:rPr>
      <w:b w:val="1"/>
      <w:caps w:val="1"/>
      <w:color w:val="74d0cf"/>
      <w:spacing w:val="-20"/>
      <w:sz w:val="48"/>
    </w:rPr>
  </w:style>
  <w:style w:type="character" w:styleId="En-tteCar" w:customStyle="1">
    <w:name w:val="En-tête Car"/>
    <w:basedOn w:val="Policepardfaut"/>
    <w:link w:val="En-tte"/>
    <w:rsid w:val="0032083A"/>
    <w:rPr>
      <w:rFonts w:ascii="Calibri" w:hAnsi="Calibri"/>
      <w:b w:val="1"/>
      <w:caps w:val="1"/>
      <w:color w:val="74d0cf"/>
      <w:spacing w:val="-20"/>
      <w:sz w:val="48"/>
    </w:rPr>
  </w:style>
  <w:style w:type="table" w:styleId="Grille">
    <w:name w:val="Table Grid"/>
    <w:basedOn w:val="TableauNormal"/>
    <w:uiPriority w:val="39"/>
    <w:rsid w:val="009F480C"/>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Textedebulles">
    <w:name w:val="Balloon Text"/>
    <w:basedOn w:val="Normal"/>
    <w:link w:val="TextedebullesCar"/>
    <w:uiPriority w:val="99"/>
    <w:semiHidden w:val="1"/>
    <w:unhideWhenUsed w:val="1"/>
    <w:rsid w:val="00F01CBE"/>
    <w:pPr>
      <w:spacing w:after="0" w:line="240" w:lineRule="auto"/>
    </w:pPr>
    <w:rPr>
      <w:rFonts w:ascii="Times New Roman" w:cs="Times New Roman" w:hAnsi="Times New Roman"/>
      <w:sz w:val="18"/>
      <w:szCs w:val="18"/>
    </w:rPr>
  </w:style>
  <w:style w:type="character" w:styleId="TextedebullesCar" w:customStyle="1">
    <w:name w:val="Texte de bulles Car"/>
    <w:basedOn w:val="Policepardfaut"/>
    <w:link w:val="Textedebulles"/>
    <w:uiPriority w:val="99"/>
    <w:semiHidden w:val="1"/>
    <w:rsid w:val="00F01CBE"/>
    <w:rPr>
      <w:rFonts w:ascii="Times New Roman" w:cs="Times New Roman" w:hAnsi="Times New Roman"/>
      <w:sz w:val="18"/>
      <w:szCs w:val="18"/>
    </w:rPr>
  </w:style>
  <w:style w:type="character" w:styleId="Lienhypertexte">
    <w:name w:val="Hyperlink"/>
    <w:basedOn w:val="Policepardfaut"/>
    <w:uiPriority w:val="99"/>
    <w:unhideWhenUsed w:val="1"/>
    <w:rsid w:val="00F01CBE"/>
    <w:rPr>
      <w:color w:val="0563c1" w:themeColor="hyperlink"/>
      <w:u w:val="single"/>
    </w:rPr>
  </w:style>
  <w:style w:type="character" w:styleId="UnresolvedMention1" w:customStyle="1">
    <w:name w:val="Unresolved Mention1"/>
    <w:basedOn w:val="Policepardfaut"/>
    <w:uiPriority w:val="99"/>
    <w:rsid w:val="00F01CBE"/>
    <w:rPr>
      <w:color w:val="605e5c"/>
      <w:shd w:color="auto" w:fill="e1dfdd" w:val="clear"/>
    </w:rPr>
  </w:style>
  <w:style w:type="table" w:styleId="GridTable5DarkAccent5" w:customStyle="1">
    <w:name w:val="Grid Table 5 Dark Accent 5"/>
    <w:basedOn w:val="TableauNormal"/>
    <w:uiPriority w:val="50"/>
    <w:rsid w:val="00F01CBE"/>
    <w:pPr>
      <w:spacing w:after="0" w:line="240" w:lineRule="auto"/>
    </w:pPr>
    <w:tblPr>
      <w:tblStyleRowBandSize w:val="1"/>
      <w:tblStyleColBandSize w:val="1"/>
      <w:tblInd w:w="0.0" w:type="dxa"/>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deeaf6" w:themeFill="accent5"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5b9bd5" w:themeFill="accent5"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5b9bd5" w:themeFill="accent5"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5b9bd5" w:themeFill="accent5"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5b9bd5" w:themeFill="accent5" w:val="clear"/>
      </w:tcPr>
    </w:tblStylePr>
    <w:tblStylePr w:type="band1Vert">
      <w:tblPr/>
      <w:tcPr>
        <w:shd w:color="auto" w:fill="bdd6ee" w:themeFill="accent5" w:themeFillTint="000066" w:val="clear"/>
      </w:tcPr>
    </w:tblStylePr>
    <w:tblStylePr w:type="band1Horz">
      <w:tblPr/>
      <w:tcPr>
        <w:shd w:color="auto" w:fill="bdd6ee" w:themeFill="accent5" w:themeFillTint="000066" w:val="clear"/>
      </w:tcPr>
    </w:tblStylePr>
  </w:style>
  <w:style w:type="table" w:styleId="GridTable5DarkAccent4" w:customStyle="1">
    <w:name w:val="Grid Table 5 Dark Accent 4"/>
    <w:basedOn w:val="TableauNormal"/>
    <w:uiPriority w:val="50"/>
    <w:rsid w:val="009A3135"/>
    <w:pPr>
      <w:spacing w:after="0" w:line="240" w:lineRule="auto"/>
    </w:pPr>
    <w:tblPr>
      <w:tblStyleRowBandSize w:val="1"/>
      <w:tblStyleColBandSize w:val="1"/>
      <w:tblInd w:w="0.0" w:type="dxa"/>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fff2cc" w:themeFill="accent4"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ffc000" w:themeFill="accent4"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ffc000" w:themeFill="accent4"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ffc000" w:themeFill="accent4"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ffc000" w:themeFill="accent4" w:val="clear"/>
      </w:tcPr>
    </w:tblStylePr>
    <w:tblStylePr w:type="band1Vert">
      <w:tblPr/>
      <w:tcPr>
        <w:shd w:color="auto" w:fill="ffe599" w:themeFill="accent4" w:themeFillTint="000066" w:val="clear"/>
      </w:tcPr>
    </w:tblStylePr>
    <w:tblStylePr w:type="band1Horz">
      <w:tblPr/>
      <w:tcPr>
        <w:shd w:color="auto" w:fill="ffe599" w:themeFill="accent4" w:themeFillTint="000066" w:val="clear"/>
      </w:tcPr>
    </w:tblStylePr>
  </w:style>
  <w:style w:type="table" w:styleId="GridTable5DarkAccent3" w:customStyle="1">
    <w:name w:val="Grid Table 5 Dark Accent 3"/>
    <w:basedOn w:val="TableauNormal"/>
    <w:uiPriority w:val="50"/>
    <w:rsid w:val="009A3135"/>
    <w:pPr>
      <w:spacing w:after="0" w:line="240" w:lineRule="auto"/>
    </w:pPr>
    <w:tblPr>
      <w:tblStyleRowBandSize w:val="1"/>
      <w:tblStyleColBandSize w:val="1"/>
      <w:tblInd w:w="0.0" w:type="dxa"/>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ededed" w:themeFill="accent3"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a5a5a5" w:themeFill="accent3"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a5a5a5" w:themeFill="accent3"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a5a5a5" w:themeFill="accent3"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a5a5a5" w:themeFill="accent3" w:val="clear"/>
      </w:tcPr>
    </w:tblStylePr>
    <w:tblStylePr w:type="band1Vert">
      <w:tblPr/>
      <w:tcPr>
        <w:shd w:color="auto" w:fill="dbdbdb" w:themeFill="accent3" w:themeFillTint="000066" w:val="clear"/>
      </w:tcPr>
    </w:tblStylePr>
    <w:tblStylePr w:type="band1Horz">
      <w:tblPr/>
      <w:tcPr>
        <w:shd w:color="auto" w:fill="dbdbdb" w:themeFill="accent3" w:themeFillTint="000066" w:val="clear"/>
      </w:tcPr>
    </w:tblStylePr>
  </w:style>
  <w:style w:type="paragraph" w:styleId="Commentaire">
    <w:name w:val="annotation text"/>
    <w:basedOn w:val="Normal"/>
    <w:link w:val="CommentaireCar"/>
    <w:uiPriority w:val="99"/>
    <w:semiHidden w:val="1"/>
    <w:unhideWhenUsed w:val="1"/>
    <w:rsid w:val="00594FCF"/>
    <w:pPr>
      <w:spacing w:line="240" w:lineRule="auto"/>
    </w:pPr>
    <w:rPr>
      <w:sz w:val="20"/>
      <w:szCs w:val="20"/>
    </w:rPr>
  </w:style>
  <w:style w:type="character" w:styleId="CommentaireCar" w:customStyle="1">
    <w:name w:val="Commentaire Car"/>
    <w:basedOn w:val="Policepardfaut"/>
    <w:link w:val="Commentaire"/>
    <w:uiPriority w:val="99"/>
    <w:semiHidden w:val="1"/>
    <w:rsid w:val="00594FCF"/>
    <w:rPr>
      <w:sz w:val="20"/>
      <w:szCs w:val="20"/>
    </w:rPr>
  </w:style>
  <w:style w:type="paragraph" w:styleId="Objetducommentaire">
    <w:name w:val="annotation subject"/>
    <w:basedOn w:val="Commentaire"/>
    <w:next w:val="Commentaire"/>
    <w:link w:val="ObjetducommentaireCar"/>
    <w:uiPriority w:val="99"/>
    <w:semiHidden w:val="1"/>
    <w:unhideWhenUsed w:val="1"/>
    <w:rsid w:val="00594FCF"/>
    <w:rPr>
      <w:b w:val="1"/>
      <w:bCs w:val="1"/>
    </w:rPr>
  </w:style>
  <w:style w:type="character" w:styleId="ObjetducommentaireCar" w:customStyle="1">
    <w:name w:val="Objet du commentaire Car"/>
    <w:basedOn w:val="CommentaireCar"/>
    <w:link w:val="Objetducommentaire"/>
    <w:uiPriority w:val="99"/>
    <w:semiHidden w:val="1"/>
    <w:rsid w:val="00594FCF"/>
    <w:rPr>
      <w:b w:val="1"/>
      <w:bCs w:val="1"/>
      <w:sz w:val="20"/>
      <w:szCs w:val="20"/>
    </w:rPr>
  </w:style>
  <w:style w:type="character" w:styleId="UnresolvedMention" w:customStyle="1">
    <w:name w:val="Unresolved Mention"/>
    <w:basedOn w:val="Policepardfaut"/>
    <w:uiPriority w:val="99"/>
    <w:semiHidden w:val="1"/>
    <w:unhideWhenUsed w:val="1"/>
    <w:rsid w:val="005012A5"/>
    <w:rPr>
      <w:color w:val="605e5c"/>
      <w:shd w:color="auto" w:fill="e1dfdd" w:val="clear"/>
    </w:rPr>
  </w:style>
  <w:style w:type="table" w:styleId="a" w:customStyle="1">
    <w:basedOn w:val="TableauNormal"/>
    <w:pPr>
      <w:spacing w:after="0" w:line="240" w:lineRule="auto"/>
    </w:pPr>
    <w:tblPr>
      <w:tblStyleRowBandSize w:val="1"/>
      <w:tblStyleColBandSize w:val="1"/>
      <w:tblInd w:w="0.0" w:type="dxa"/>
      <w:tblCellMar>
        <w:top w:w="0.0" w:type="dxa"/>
        <w:left w:w="115.0" w:type="dxa"/>
        <w:bottom w:w="0.0" w:type="dxa"/>
        <w:right w:w="115.0" w:type="dxa"/>
      </w:tblCellMar>
    </w:tblPr>
    <w:tcPr>
      <w:shd w:color="auto" w:fill="ededed"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a5a5a5"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a5a5a5"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a5a5a5"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a5a5a5" w:val="clear"/>
      </w:tcPr>
    </w:tblStylePr>
    <w:tblStylePr w:type="band1Vert">
      <w:tblPr/>
      <w:tcPr>
        <w:shd w:color="auto" w:fill="dbdbdb" w:val="clear"/>
      </w:tcPr>
    </w:tblStylePr>
    <w:tblStylePr w:type="band1Horz">
      <w:tblPr/>
      <w:tcPr>
        <w:shd w:color="auto" w:fill="dbdbdb" w:val="clear"/>
      </w:tcPr>
    </w:tblStylePr>
  </w:style>
  <w:style w:type="table" w:styleId="a0" w:customStyle="1">
    <w:basedOn w:val="TableauNormal"/>
    <w:pPr>
      <w:spacing w:after="0" w:line="240" w:lineRule="auto"/>
    </w:pPr>
    <w:tblPr>
      <w:tblStyleRowBandSize w:val="1"/>
      <w:tblStyleColBandSize w:val="1"/>
      <w:tblInd w:w="0.0" w:type="dxa"/>
      <w:tblCellMar>
        <w:top w:w="0.0" w:type="dxa"/>
        <w:left w:w="115.0" w:type="dxa"/>
        <w:bottom w:w="0.0" w:type="dxa"/>
        <w:right w:w="115.0" w:type="dxa"/>
      </w:tblCellMar>
    </w:tblPr>
    <w:tcPr>
      <w:shd w:color="auto" w:fill="ededed"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a5a5a5"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a5a5a5"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a5a5a5"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a5a5a5" w:val="clear"/>
      </w:tcPr>
    </w:tblStylePr>
    <w:tblStylePr w:type="band1Vert">
      <w:tblPr/>
      <w:tcPr>
        <w:shd w:color="auto" w:fill="dbdbdb" w:val="clear"/>
      </w:tcPr>
    </w:tblStylePr>
    <w:tblStylePr w:type="band1Horz">
      <w:tblPr/>
      <w:tcPr>
        <w:shd w:color="auto" w:fill="dbdbdb" w:val="clear"/>
      </w:tcPr>
    </w:tblStylePr>
  </w:style>
  <w:style w:type="paragraph" w:styleId="Pieddepage">
    <w:name w:val="footer"/>
    <w:basedOn w:val="Normal"/>
    <w:link w:val="PieddepageCar"/>
    <w:uiPriority w:val="99"/>
    <w:unhideWhenUsed w:val="1"/>
    <w:rsid w:val="00F640B8"/>
    <w:pPr>
      <w:tabs>
        <w:tab w:val="center" w:pos="4680"/>
        <w:tab w:val="right" w:pos="9360"/>
      </w:tabs>
      <w:spacing w:after="0" w:line="240" w:lineRule="auto"/>
    </w:pPr>
  </w:style>
  <w:style w:type="character" w:styleId="PieddepageCar" w:customStyle="1">
    <w:name w:val="Pied de page Car"/>
    <w:basedOn w:val="Policepardfaut"/>
    <w:link w:val="Pieddepage"/>
    <w:uiPriority w:val="99"/>
    <w:rsid w:val="00F640B8"/>
  </w:style>
  <w:style w:type="table" w:styleId="a1" w:customStyle="1">
    <w:basedOn w:val="TableauNormal"/>
    <w:pPr>
      <w:spacing w:after="0" w:line="240" w:lineRule="auto"/>
    </w:pPr>
    <w:tblPr>
      <w:tblStyleRowBandSize w:val="1"/>
      <w:tblStyleColBandSize w:val="1"/>
      <w:tblInd w:w="0.0" w:type="dxa"/>
      <w:tblCellMar>
        <w:top w:w="0.0" w:type="dxa"/>
        <w:left w:w="115.0" w:type="dxa"/>
        <w:bottom w:w="0.0" w:type="dxa"/>
        <w:right w:w="115.0" w:type="dxa"/>
      </w:tblCellMar>
    </w:tblPr>
    <w:tcPr>
      <w:shd w:color="auto" w:fill="ededed"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a5a5a5"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a5a5a5"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a5a5a5"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a5a5a5" w:val="clear"/>
      </w:tcPr>
    </w:tblStylePr>
    <w:tblStylePr w:type="band1Vert">
      <w:tblPr/>
      <w:tcPr>
        <w:shd w:color="auto" w:fill="dbdbdb" w:val="clear"/>
      </w:tcPr>
    </w:tblStylePr>
    <w:tblStylePr w:type="band1Horz">
      <w:tblPr/>
      <w:tcPr>
        <w:shd w:color="auto" w:fill="dbdbdb" w:val="clear"/>
      </w:tcPr>
    </w:tblStylePr>
  </w:style>
  <w:style w:type="table" w:styleId="a2" w:customStyle="1">
    <w:basedOn w:val="TableauNormal"/>
    <w:pPr>
      <w:spacing w:after="0" w:line="240" w:lineRule="auto"/>
    </w:pPr>
    <w:tblPr>
      <w:tblStyleRowBandSize w:val="1"/>
      <w:tblStyleColBandSize w:val="1"/>
      <w:tblInd w:w="0.0" w:type="dxa"/>
      <w:tblCellMar>
        <w:top w:w="0.0" w:type="dxa"/>
        <w:left w:w="115.0" w:type="dxa"/>
        <w:bottom w:w="0.0" w:type="dxa"/>
        <w:right w:w="115.0" w:type="dxa"/>
      </w:tblCellMar>
    </w:tblPr>
    <w:tcPr>
      <w:shd w:color="auto" w:fill="ededed"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a5a5a5"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a5a5a5"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a5a5a5"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a5a5a5" w:val="clear"/>
      </w:tcPr>
    </w:tblStylePr>
    <w:tblStylePr w:type="band1Vert">
      <w:tblPr/>
      <w:tcPr>
        <w:shd w:color="auto" w:fill="dbdbdb" w:val="clear"/>
      </w:tcPr>
    </w:tblStylePr>
    <w:tblStylePr w:type="band1Horz">
      <w:tblPr/>
      <w:tcPr>
        <w:shd w:color="auto" w:fill="dbdbdb" w:val="clear"/>
      </w:tcPr>
    </w:tblStylePr>
  </w:style>
  <w:style w:type="paragraph" w:styleId="Notedebasdepage">
    <w:name w:val="footnote text"/>
    <w:basedOn w:val="Normal"/>
    <w:link w:val="NotedebasdepageCar"/>
    <w:uiPriority w:val="99"/>
    <w:semiHidden w:val="1"/>
    <w:unhideWhenUsed w:val="1"/>
    <w:rsid w:val="00673B93"/>
    <w:pPr>
      <w:spacing w:after="0" w:line="240" w:lineRule="auto"/>
    </w:pPr>
    <w:rPr>
      <w:sz w:val="20"/>
      <w:szCs w:val="20"/>
    </w:rPr>
  </w:style>
  <w:style w:type="character" w:styleId="NotedebasdepageCar" w:customStyle="1">
    <w:name w:val="Note de bas de page Car"/>
    <w:basedOn w:val="Policepardfaut"/>
    <w:link w:val="Notedebasdepage"/>
    <w:uiPriority w:val="99"/>
    <w:semiHidden w:val="1"/>
    <w:rsid w:val="00673B93"/>
    <w:rPr>
      <w:sz w:val="20"/>
      <w:szCs w:val="20"/>
    </w:rPr>
  </w:style>
  <w:style w:type="character" w:styleId="Marquenotebasdepage">
    <w:name w:val="footnote reference"/>
    <w:basedOn w:val="Policepardfaut"/>
    <w:uiPriority w:val="99"/>
    <w:semiHidden w:val="1"/>
    <w:unhideWhenUsed w:val="1"/>
    <w:rsid w:val="00673B93"/>
    <w:rPr>
      <w:vertAlign w:val="superscript"/>
    </w:rPr>
  </w:style>
  <w:style w:type="table" w:styleId="a3" w:customStyle="1">
    <w:basedOn w:val="TableauNormal"/>
    <w:pPr>
      <w:spacing w:after="0" w:line="240" w:lineRule="auto"/>
    </w:pPr>
    <w:tblPr>
      <w:tblStyleRowBandSize w:val="1"/>
      <w:tblStyleColBandSize w:val="1"/>
      <w:tblInd w:w="0.0" w:type="dxa"/>
      <w:tblCellMar>
        <w:top w:w="0.0" w:type="dxa"/>
        <w:left w:w="115.0" w:type="dxa"/>
        <w:bottom w:w="0.0" w:type="dxa"/>
        <w:right w:w="115.0" w:type="dxa"/>
      </w:tblCellMar>
    </w:tblPr>
    <w:tcPr>
      <w:shd w:color="auto" w:fill="ededed"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a5a5a5"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a5a5a5"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a5a5a5"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a5a5a5" w:val="clear"/>
      </w:tcPr>
    </w:tblStylePr>
    <w:tblStylePr w:type="band1Vert">
      <w:tblPr/>
      <w:tcPr>
        <w:shd w:color="auto" w:fill="dbdbdb" w:val="clear"/>
      </w:tcPr>
    </w:tblStylePr>
    <w:tblStylePr w:type="band1Horz">
      <w:tblPr/>
      <w:tcPr>
        <w:shd w:color="auto" w:fill="dbdbdb" w:val="clear"/>
      </w:tcPr>
    </w:tblStylePr>
  </w:style>
  <w:style w:type="table" w:styleId="a4" w:customStyle="1">
    <w:basedOn w:val="TableauNormal"/>
    <w:pPr>
      <w:spacing w:after="0" w:line="240" w:lineRule="auto"/>
    </w:pPr>
    <w:tblPr>
      <w:tblStyleRowBandSize w:val="1"/>
      <w:tblStyleColBandSize w:val="1"/>
      <w:tblInd w:w="0.0" w:type="dxa"/>
      <w:tblCellMar>
        <w:top w:w="0.0" w:type="dxa"/>
        <w:left w:w="115.0" w:type="dxa"/>
        <w:bottom w:w="0.0" w:type="dxa"/>
        <w:right w:w="115.0" w:type="dxa"/>
      </w:tblCellMar>
    </w:tblPr>
    <w:tcPr>
      <w:shd w:color="auto" w:fill="ededed"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a5a5a5"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a5a5a5"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a5a5a5"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a5a5a5" w:val="clear"/>
      </w:tcPr>
    </w:tblStylePr>
    <w:tblStylePr w:type="band1Vert">
      <w:tblPr/>
      <w:tcPr>
        <w:shd w:color="auto" w:fill="dbdbdb" w:val="clear"/>
      </w:tcPr>
    </w:tblStylePr>
    <w:tblStylePr w:type="band1Horz">
      <w:tblPr/>
      <w:tcPr>
        <w:shd w:color="auto" w:fill="dbdbdb" w:val="clear"/>
      </w:tcPr>
    </w:tblStylePr>
  </w:style>
  <w:style w:type="paragraph" w:styleId="NormalWeb">
    <w:name w:val="Normal (Web)"/>
    <w:basedOn w:val="Normal"/>
    <w:uiPriority w:val="99"/>
    <w:semiHidden w:val="1"/>
    <w:unhideWhenUsed w:val="1"/>
    <w:rsid w:val="0077285E"/>
    <w:pPr>
      <w:spacing w:after="100" w:afterAutospacing="1" w:before="100" w:beforeAutospacing="1" w:line="240" w:lineRule="auto"/>
    </w:pPr>
    <w:rPr>
      <w:rFonts w:ascii="Times New Roman" w:cs="Times New Roman" w:hAnsi="Times New Roman"/>
      <w:sz w:val="20"/>
      <w:szCs w:val="20"/>
      <w:lang w:val="fr-FR"/>
    </w:rPr>
  </w:style>
  <w:style w:type="paragraph" w:styleId="Subtitle">
    <w:name w:val="Subtitle"/>
    <w:basedOn w:val="Normal"/>
    <w:next w:val="Normal"/>
    <w:pPr/>
    <w:rPr>
      <w:i w:val="1"/>
      <w:color w:val="4472c4"/>
      <w:sz w:val="24"/>
      <w:szCs w:val="24"/>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tcPr>
      <w:shd w:fill="ededed" w:val="clear"/>
    </w:tcPr>
    <w:tblStylePr w:type="band1Horz">
      <w:tcPr>
        <w:shd w:fill="dbdbdb" w:val="clear"/>
      </w:tcPr>
    </w:tblStylePr>
    <w:tblStylePr w:type="band1Vert">
      <w:tcPr>
        <w:shd w:fill="dbdbd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a5a5a5"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a5a5a5"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a5a5a5"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a5a5a5" w:val="clear"/>
      </w:tcPr>
    </w:tblStyle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tcPr>
      <w:shd w:fill="ededed" w:val="clear"/>
    </w:tcPr>
    <w:tblStylePr w:type="band1Horz">
      <w:tcPr>
        <w:shd w:fill="dbdbdb" w:val="clear"/>
      </w:tcPr>
    </w:tblStylePr>
    <w:tblStylePr w:type="band1Vert">
      <w:tcPr>
        <w:shd w:fill="dbdbd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a5a5a5"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a5a5a5"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a5a5a5"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a5a5a5" w:val="cle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eader" Target="header1.xml"/><Relationship Id="rId10" Type="http://schemas.openxmlformats.org/officeDocument/2006/relationships/hyperlink" Target="mailto:annualmeeting2022@alliancecpha.org" TargetMode="External"/><Relationship Id="rId12" Type="http://schemas.openxmlformats.org/officeDocument/2006/relationships/footer" Target="footer1.xml"/><Relationship Id="rId9" Type="http://schemas.openxmlformats.org/officeDocument/2006/relationships/hyperlink" Target="https://alliancecpha.org/fr/child-protection-online-library/strategie-de-lalliance-2021-2025-un-appel-laction-la-place-centrale"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alliancecpha.org/fr/child-protection-online-library/strategie-de-lalliance-2021-2025-un-appel-laction-la-place-centra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QXYDVwO3zyiLXS4OQYM782Zmbg==">AMUW2mW23/2LdYapO8u7m9KEEPu4296CX+KIH1dNWnw05jQzVyadohF9ja8dbvf+7ZZG7+Fi/tE2571QRmkXwJkUglx0UEWfM0KXUPwypfafg31++GhQGncY7QxsfyD1uRvbhxWZPIsS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2022-03-07T21:02:00Z</dcterms:created>
  <dc:creator>Sara Bertrand</dc:creator>
</cp:coreProperties>
</file>