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ind w:left="1000" w:right="1140" w:firstLine="0"/>
        <w:jc w:val="center"/>
        <w:rPr>
          <w:rFonts w:ascii="Times New Roman" w:cs="Times New Roman" w:eastAsia="Times New Roman" w:hAnsi="Times New Roman"/>
          <w:color w:val="323e4f"/>
          <w:sz w:val="40"/>
          <w:szCs w:val="40"/>
        </w:rPr>
      </w:pP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تقديم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الملخصات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الخاصة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بالاجتماع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السنوي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للتحالف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المزمع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عقده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ما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بين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٢٠-٢٢ 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يونيو</w:t>
      </w:r>
      <w:r w:rsidDel="00000000" w:rsidR="00000000" w:rsidRPr="00000000">
        <w:rPr>
          <w:b w:val="1"/>
          <w:color w:val="323e4f"/>
          <w:sz w:val="40"/>
          <w:szCs w:val="40"/>
          <w:rtl w:val="1"/>
        </w:rPr>
        <w:t xml:space="preserve"> ٢٠٢٢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4c233f"/>
          <w:sz w:val="39"/>
          <w:szCs w:val="3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415e7c"/>
          <w:sz w:val="21"/>
          <w:szCs w:val="2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b w:val="1"/>
          <w:color w:val="415e7c"/>
          <w:sz w:val="36"/>
          <w:szCs w:val="36"/>
          <w:highlight w:val="white"/>
          <w:rtl w:val="1"/>
        </w:rPr>
        <w:t xml:space="preserve">الموضوع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تعزيز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المكانة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المركزية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للأطفال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وحمايتهم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ضمن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العمل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الإنساني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المساءلة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والتوطين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والعمل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عبر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color w:val="415e7c"/>
          <w:sz w:val="36"/>
          <w:szCs w:val="36"/>
          <w:highlight w:val="white"/>
          <w:rtl w:val="1"/>
        </w:rPr>
        <w:t xml:space="preserve">القطاعات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415e7c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1"/>
        </w:rPr>
        <w:t xml:space="preserve">تحدد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تحالف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حماية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الطفل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الإنساني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للأعوام</w:t>
      </w:r>
      <w:r w:rsidDel="00000000" w:rsidR="00000000" w:rsidRPr="00000000">
        <w:rPr>
          <w:color w:val="000000"/>
          <w:rtl w:val="1"/>
        </w:rPr>
        <w:t xml:space="preserve"> ٢٠٢١-٢٠٢٥، </w:t>
      </w:r>
      <w:r w:rsidDel="00000000" w:rsidR="00000000" w:rsidRPr="00000000">
        <w:rPr>
          <w:color w:val="000000"/>
          <w:rtl w:val="1"/>
        </w:rPr>
        <w:t xml:space="preserve">والتي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وضعها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عنوان</w:t>
      </w:r>
      <w:r w:rsidDel="00000000" w:rsidR="00000000" w:rsidRPr="00000000">
        <w:rPr>
          <w:color w:val="000000"/>
          <w:rtl w:val="1"/>
        </w:rPr>
        <w:t xml:space="preserve">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نداء</w:t>
        </w:r>
      </w:hyperlink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ٌ </w:t>
        </w:r>
      </w:hyperlink>
      <w:hyperlink r:id="rId11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واضح</w:t>
        </w:r>
      </w:hyperlink>
      <w:hyperlink r:id="rId12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وعال</w:t>
        </w:r>
      </w:hyperlink>
      <w:hyperlink r:id="rId14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ٍ </w:t>
        </w:r>
      </w:hyperlink>
      <w:hyperlink r:id="rId15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المكانة</w:t>
        </w:r>
      </w:hyperlink>
      <w:hyperlink r:id="rId16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17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المركزية</w:t>
        </w:r>
      </w:hyperlink>
      <w:hyperlink r:id="rId18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للأطفال</w:t>
        </w:r>
      </w:hyperlink>
      <w:hyperlink r:id="rId20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وحمايتهم</w:t>
        </w:r>
      </w:hyperlink>
      <w:hyperlink r:id="rId22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23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ضمن</w:t>
        </w:r>
      </w:hyperlink>
      <w:hyperlink r:id="rId24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25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العمل</w:t>
        </w:r>
      </w:hyperlink>
      <w:hyperlink r:id="rId26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 </w:t>
        </w:r>
      </w:hyperlink>
      <w:hyperlink r:id="rId27">
        <w:r w:rsidDel="00000000" w:rsidR="00000000" w:rsidRPr="00000000">
          <w:rPr>
            <w:b w:val="1"/>
            <w:i w:val="1"/>
            <w:color w:val="1155cc"/>
            <w:u w:val="single"/>
            <w:rtl w:val="1"/>
          </w:rPr>
          <w:t xml:space="preserve">الإنساني</w:t>
        </w:r>
      </w:hyperlink>
      <w:r w:rsidDel="00000000" w:rsidR="00000000" w:rsidRPr="00000000">
        <w:rPr>
          <w:b w:val="1"/>
          <w:i w:val="1"/>
          <w:color w:val="000000"/>
          <w:rtl w:val="0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الأولويات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الأساسية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التالية</w:t>
      </w:r>
      <w:r w:rsidDel="00000000" w:rsidR="00000000" w:rsidRPr="00000000">
        <w:rPr>
          <w:color w:val="000000"/>
          <w:rtl w:val="1"/>
        </w:rPr>
        <w:t xml:space="preserve">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ind w:righ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１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</w:t>
      </w:r>
      <w:r w:rsidDel="00000000" w:rsidR="00000000" w:rsidRPr="00000000">
        <w:rPr>
          <w:color w:val="000000"/>
          <w:rtl w:val="1"/>
        </w:rPr>
        <w:t xml:space="preserve">المساءلة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الأطفال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ind w:righ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２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</w:t>
      </w:r>
      <w:r w:rsidDel="00000000" w:rsidR="00000000" w:rsidRPr="00000000">
        <w:rPr>
          <w:color w:val="000000"/>
          <w:rtl w:val="1"/>
        </w:rPr>
        <w:t xml:space="preserve">توطين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الإنساني</w:t>
      </w:r>
      <w:r w:rsidDel="00000000" w:rsidR="00000000" w:rsidRPr="00000000">
        <w:rPr>
          <w:color w:val="000000"/>
          <w:rtl w:val="1"/>
        </w:rPr>
        <w:t xml:space="preserve"> – </w:t>
      </w:r>
      <w:r w:rsidDel="00000000" w:rsidR="00000000" w:rsidRPr="00000000">
        <w:rPr>
          <w:color w:val="000000"/>
          <w:rtl w:val="1"/>
        </w:rPr>
        <w:t xml:space="preserve">تحويل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طريقة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حماية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الطفل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الإنساني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ind w:righ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３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</w:t>
      </w:r>
      <w:r w:rsidDel="00000000" w:rsidR="00000000" w:rsidRPr="00000000">
        <w:rPr>
          <w:color w:val="000000"/>
          <w:rtl w:val="1"/>
        </w:rPr>
        <w:t xml:space="preserve">تعد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القطاعات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والتكامل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البرامج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والتعاون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ind w:righ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４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</w:t>
      </w:r>
      <w:r w:rsidDel="00000000" w:rsidR="00000000" w:rsidRPr="00000000">
        <w:rPr>
          <w:color w:val="000000"/>
          <w:rtl w:val="1"/>
        </w:rPr>
        <w:t xml:space="preserve">الوقاية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1"/>
        </w:rPr>
        <w:t xml:space="preserve">بالإضافة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ثمة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تركيز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استكشافي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“</w:t>
      </w:r>
      <w:r w:rsidDel="00000000" w:rsidR="00000000" w:rsidRPr="00000000">
        <w:rPr>
          <w:color w:val="000000"/>
          <w:rtl w:val="1"/>
        </w:rPr>
        <w:t xml:space="preserve">ينطوي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استشراف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للمستقبل</w:t>
      </w:r>
      <w:r w:rsidDel="00000000" w:rsidR="00000000" w:rsidRPr="00000000">
        <w:rPr>
          <w:color w:val="000000"/>
          <w:rtl w:val="1"/>
        </w:rPr>
        <w:t xml:space="preserve">"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أزمة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1"/>
        </w:rPr>
        <w:t xml:space="preserve">سيكون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الاجتماع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السنوي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العام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والمزمع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تنظيمه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افتراضيا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الإنترنت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فرصة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للتعريف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التحالف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والسعي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لتحويلها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خطة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ملموسة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وطموحة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وسيتم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استكشاف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الأولويات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للتحالف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بما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كيفية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الأولويات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وجعلها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تعزز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مفاهيميا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وعمليا</w:t>
      </w:r>
      <w:r w:rsidDel="00000000" w:rsidR="00000000" w:rsidRPr="00000000">
        <w:rPr>
          <w:color w:val="000000"/>
          <w:rtl w:val="1"/>
        </w:rPr>
        <w:t xml:space="preserve">ً. </w:t>
      </w:r>
      <w:r w:rsidDel="00000000" w:rsidR="00000000" w:rsidRPr="00000000">
        <w:rPr>
          <w:color w:val="000000"/>
          <w:rtl w:val="1"/>
        </w:rPr>
        <w:t xml:space="preserve">ونظر</w:t>
      </w:r>
      <w:r w:rsidDel="00000000" w:rsidR="00000000" w:rsidRPr="00000000">
        <w:rPr>
          <w:color w:val="000000"/>
          <w:rtl w:val="1"/>
        </w:rPr>
        <w:t xml:space="preserve">ً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الاجتماع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السنوي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للتحالف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للعام</w:t>
      </w:r>
      <w:r w:rsidDel="00000000" w:rsidR="00000000" w:rsidRPr="00000000">
        <w:rPr>
          <w:color w:val="000000"/>
          <w:rtl w:val="1"/>
        </w:rPr>
        <w:t xml:space="preserve"> ٢٠٢١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ركز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موضوع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الوقاية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فإن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التركيز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الجديدة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بشكل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أساسي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الأولويات</w:t>
      </w:r>
      <w:r w:rsidDel="00000000" w:rsidR="00000000" w:rsidRPr="00000000">
        <w:rPr>
          <w:color w:val="000000"/>
          <w:rtl w:val="1"/>
        </w:rPr>
        <w:t xml:space="preserve"> ١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 ٢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 ٣ </w:t>
      </w:r>
      <w:r w:rsidDel="00000000" w:rsidR="00000000" w:rsidRPr="00000000">
        <w:rPr>
          <w:color w:val="000000"/>
          <w:rtl w:val="1"/>
        </w:rPr>
        <w:t xml:space="preserve">بالإضافة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أزمة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المناخ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التشجيع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التركيز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مسائل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أيضا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خلال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العروض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التقديمية</w:t>
      </w:r>
      <w:r w:rsidDel="00000000" w:rsidR="00000000" w:rsidRPr="00000000">
        <w:rPr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1"/>
        </w:rPr>
        <w:t xml:space="preserve">إرشادات</w:t>
      </w:r>
      <w:r w:rsidDel="00000000" w:rsidR="00000000" w:rsidRPr="00000000">
        <w:rPr>
          <w:b w:val="1"/>
          <w:color w:val="000000"/>
          <w:rtl w:val="1"/>
        </w:rPr>
        <w:t xml:space="preserve">: </w:t>
      </w:r>
      <w:r w:rsidDel="00000000" w:rsidR="00000000" w:rsidRPr="00000000">
        <w:rPr>
          <w:color w:val="000000"/>
          <w:rtl w:val="1"/>
        </w:rPr>
        <w:t xml:space="preserve">ستجد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أدناه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يلي</w:t>
      </w:r>
      <w:r w:rsidDel="00000000" w:rsidR="00000000" w:rsidRPr="00000000">
        <w:rPr>
          <w:color w:val="000000"/>
          <w:rtl w:val="1"/>
        </w:rPr>
        <w:t xml:space="preserve">: 1) </w:t>
      </w:r>
      <w:r w:rsidDel="00000000" w:rsidR="00000000" w:rsidRPr="00000000">
        <w:rPr>
          <w:color w:val="000000"/>
          <w:rtl w:val="1"/>
        </w:rPr>
        <w:t xml:space="preserve">نموذج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يتوجب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إكماله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بمعلومات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التقديمي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ومقدم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العرض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b w:val="1"/>
          <w:color w:val="000000"/>
          <w:rtl w:val="1"/>
        </w:rPr>
        <w:t xml:space="preserve">الموعد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النهائي</w:t>
      </w:r>
      <w:r w:rsidDel="00000000" w:rsidR="00000000" w:rsidRPr="00000000">
        <w:rPr>
          <w:b w:val="1"/>
          <w:color w:val="000000"/>
          <w:rtl w:val="1"/>
        </w:rPr>
        <w:t xml:space="preserve"> ١٥ </w:t>
      </w:r>
      <w:r w:rsidDel="00000000" w:rsidR="00000000" w:rsidRPr="00000000">
        <w:rPr>
          <w:b w:val="1"/>
          <w:color w:val="000000"/>
          <w:rtl w:val="1"/>
        </w:rPr>
        <w:t xml:space="preserve">أبريل</w:t>
      </w:r>
      <w:r w:rsidDel="00000000" w:rsidR="00000000" w:rsidRPr="00000000">
        <w:rPr>
          <w:b w:val="1"/>
          <w:color w:val="000000"/>
          <w:rtl w:val="1"/>
        </w:rPr>
        <w:t xml:space="preserve"> ٢٠٢٢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–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إرساله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العنوان</w:t>
      </w:r>
      <w:r w:rsidDel="00000000" w:rsidR="00000000" w:rsidRPr="00000000">
        <w:rPr>
          <w:color w:val="000000"/>
          <w:rtl w:val="1"/>
        </w:rPr>
        <w:t xml:space="preserve">: </w:t>
      </w:r>
      <w:hyperlink r:id="rId28">
        <w:r w:rsidDel="00000000" w:rsidR="00000000" w:rsidRPr="00000000">
          <w:rPr>
            <w:color w:val="0563c1"/>
            <w:u w:val="single"/>
            <w:rtl w:val="0"/>
          </w:rPr>
          <w:t xml:space="preserve">annualmeeting2022@alliancecpha.org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. 2) </w:t>
      </w:r>
      <w:r w:rsidDel="00000000" w:rsidR="00000000" w:rsidRPr="00000000">
        <w:rPr>
          <w:color w:val="000000"/>
          <w:rtl w:val="1"/>
        </w:rPr>
        <w:t xml:space="preserve">مجالات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التركيز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المقترحة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1"/>
        </w:rPr>
        <w:t xml:space="preserve">تحت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أولوية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الأولويات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الاستراتيجية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المذكورة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أعلاه</w:t>
      </w:r>
      <w:r w:rsidDel="00000000" w:rsidR="00000000" w:rsidRPr="00000000">
        <w:rPr>
          <w:color w:val="000000"/>
          <w:rtl w:val="1"/>
        </w:rPr>
        <w:t xml:space="preserve">) </w:t>
      </w:r>
      <w:r w:rsidDel="00000000" w:rsidR="00000000" w:rsidRPr="00000000">
        <w:rPr>
          <w:color w:val="000000"/>
          <w:rtl w:val="1"/>
        </w:rPr>
        <w:t xml:space="preserve">وهي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المجالات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يتوجب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التفكير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استكمال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النموذج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وإعداد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التقديمي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بك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بأننا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سنستخدم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النموذج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ستقدمه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لتطوير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rtl w:val="1"/>
        </w:rPr>
        <w:t xml:space="preserve">ملخص</w:t>
      </w:r>
      <w:r w:rsidDel="00000000" w:rsidR="00000000" w:rsidRPr="00000000">
        <w:rPr>
          <w:color w:val="000000"/>
          <w:rtl w:val="1"/>
        </w:rPr>
        <w:t xml:space="preserve">"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نبذة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مختصرة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عرضك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التقديمي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يرجى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الانتباه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النهائي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لتقديم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العروض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٣ </w:t>
      </w:r>
      <w:r w:rsidDel="00000000" w:rsidR="00000000" w:rsidRPr="00000000">
        <w:rPr>
          <w:color w:val="000000"/>
          <w:rtl w:val="1"/>
        </w:rPr>
        <w:t xml:space="preserve">يونيو</w:t>
      </w:r>
      <w:r w:rsidDel="00000000" w:rsidR="00000000" w:rsidRPr="00000000">
        <w:rPr>
          <w:color w:val="000000"/>
          <w:rtl w:val="1"/>
        </w:rPr>
        <w:t xml:space="preserve"> ٢٠٢٢. </w:t>
      </w:r>
      <w:r w:rsidDel="00000000" w:rsidR="00000000" w:rsidRPr="00000000">
        <w:rPr>
          <w:color w:val="000000"/>
          <w:rtl w:val="1"/>
        </w:rPr>
        <w:t xml:space="preserve">كما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سنتفق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تباعا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نهائي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لتقديم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مسودة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العرض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وقبل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الاجتماع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السنوي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سيحتاج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مقدمو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العروض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حضور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جلسة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تدريب</w:t>
      </w:r>
      <w:r w:rsidDel="00000000" w:rsidR="00000000" w:rsidRPr="00000000">
        <w:rPr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* </w:t>
      </w:r>
      <w:r w:rsidDel="00000000" w:rsidR="00000000" w:rsidRPr="00000000">
        <w:rPr>
          <w:b w:val="1"/>
          <w:color w:val="000000"/>
          <w:rtl w:val="1"/>
        </w:rPr>
        <w:t xml:space="preserve">ملاحظة</w:t>
      </w:r>
      <w:r w:rsidDel="00000000" w:rsidR="00000000" w:rsidRPr="00000000">
        <w:rPr>
          <w:b w:val="1"/>
          <w:color w:val="000000"/>
          <w:rtl w:val="1"/>
        </w:rPr>
        <w:t xml:space="preserve">: </w:t>
      </w:r>
      <w:r w:rsidDel="00000000" w:rsidR="00000000" w:rsidRPr="00000000">
        <w:rPr>
          <w:b w:val="1"/>
          <w:color w:val="000000"/>
          <w:rtl w:val="1"/>
        </w:rPr>
        <w:t xml:space="preserve">يتم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تشجيع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الملخصات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الواردة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المنظمات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المحلية</w:t>
      </w:r>
      <w:r w:rsidDel="00000000" w:rsidR="00000000" w:rsidRPr="00000000">
        <w:rPr>
          <w:b w:val="1"/>
          <w:color w:val="000000"/>
          <w:rtl w:val="1"/>
        </w:rPr>
        <w:t xml:space="preserve">/</w:t>
      </w:r>
      <w:r w:rsidDel="00000000" w:rsidR="00000000" w:rsidRPr="00000000">
        <w:rPr>
          <w:b w:val="1"/>
          <w:color w:val="000000"/>
          <w:rtl w:val="1"/>
        </w:rPr>
        <w:t xml:space="preserve">الوطنية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/</w:t>
      </w:r>
      <w:r w:rsidDel="00000000" w:rsidR="00000000" w:rsidRPr="00000000">
        <w:rPr>
          <w:b w:val="1"/>
          <w:color w:val="000000"/>
          <w:rtl w:val="1"/>
        </w:rPr>
        <w:t xml:space="preserve">أو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الملخصات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التي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تسلط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الضوء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على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مشاركة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الجهات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الفاعلة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المحلية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البرامج</w:t>
      </w:r>
      <w:r w:rsidDel="00000000" w:rsidR="00000000" w:rsidRPr="00000000">
        <w:rPr>
          <w:b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** </w:t>
      </w:r>
      <w:r w:rsidDel="00000000" w:rsidR="00000000" w:rsidRPr="00000000">
        <w:rPr>
          <w:b w:val="1"/>
          <w:color w:val="000000"/>
          <w:rtl w:val="1"/>
        </w:rPr>
        <w:t xml:space="preserve">ملاحظة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للزملاء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العاملين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إطار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الاستجابة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لأزمة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إنسانية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قائمة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حاليا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أو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نشطة</w:t>
      </w:r>
      <w:r w:rsidDel="00000000" w:rsidR="00000000" w:rsidRPr="00000000">
        <w:rPr>
          <w:b w:val="1"/>
          <w:color w:val="000000"/>
          <w:rtl w:val="1"/>
        </w:rPr>
        <w:t xml:space="preserve">: </w:t>
      </w:r>
      <w:r w:rsidDel="00000000" w:rsidR="00000000" w:rsidRPr="00000000">
        <w:rPr>
          <w:b w:val="1"/>
          <w:color w:val="000000"/>
          <w:rtl w:val="1"/>
        </w:rPr>
        <w:t xml:space="preserve">بإمكانكم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استكمال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أقسام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النموذج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المحددة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بعلامة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النجمة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فقط</w:t>
      </w:r>
      <w:r w:rsidDel="00000000" w:rsidR="00000000" w:rsidRPr="00000000">
        <w:rPr>
          <w:b w:val="1"/>
          <w:color w:val="000000"/>
          <w:rtl w:val="1"/>
        </w:rPr>
        <w:t xml:space="preserve"> * </w:t>
      </w:r>
      <w:r w:rsidDel="00000000" w:rsidR="00000000" w:rsidRPr="00000000">
        <w:rPr>
          <w:b w:val="1"/>
          <w:color w:val="000000"/>
          <w:rtl w:val="1"/>
        </w:rPr>
        <w:t xml:space="preserve">بحيث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تقومون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بإعطائنا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فكرة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عما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ترغبون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تقديمه</w:t>
      </w:r>
      <w:r w:rsidDel="00000000" w:rsidR="00000000" w:rsidRPr="00000000">
        <w:rPr>
          <w:b w:val="1"/>
          <w:color w:val="000000"/>
          <w:rtl w:val="1"/>
        </w:rPr>
        <w:t xml:space="preserve">، </w:t>
      </w:r>
      <w:r w:rsidDel="00000000" w:rsidR="00000000" w:rsidRPr="00000000">
        <w:rPr>
          <w:b w:val="1"/>
          <w:color w:val="000000"/>
          <w:rtl w:val="1"/>
        </w:rPr>
        <w:t xml:space="preserve">وسنقوم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بدورنا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بالنظر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في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هذه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المعلومات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بدلا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من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النموذج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الكامل</w:t>
      </w:r>
      <w:r w:rsidDel="00000000" w:rsidR="00000000" w:rsidRPr="00000000">
        <w:rPr>
          <w:b w:val="1"/>
          <w:color w:val="000000"/>
          <w:rtl w:val="1"/>
        </w:rPr>
        <w:t xml:space="preserve">؛ </w:t>
      </w:r>
      <w:r w:rsidDel="00000000" w:rsidR="00000000" w:rsidRPr="00000000">
        <w:rPr>
          <w:b w:val="1"/>
          <w:color w:val="000000"/>
          <w:rtl w:val="1"/>
        </w:rPr>
        <w:t xml:space="preserve">يرجى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أخذ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العلم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بأن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ذلك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لا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يعتبر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بأي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حال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ضمانة</w:t>
      </w:r>
      <w:r w:rsidDel="00000000" w:rsidR="00000000" w:rsidRPr="00000000">
        <w:rPr>
          <w:b w:val="1"/>
          <w:color w:val="000000"/>
          <w:rtl w:val="1"/>
        </w:rPr>
        <w:t xml:space="preserve">ً </w:t>
      </w:r>
      <w:r w:rsidDel="00000000" w:rsidR="00000000" w:rsidRPr="00000000">
        <w:rPr>
          <w:b w:val="1"/>
          <w:color w:val="000000"/>
          <w:rtl w:val="1"/>
        </w:rPr>
        <w:t xml:space="preserve">بأنه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سيتم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اختيارك</w:t>
      </w:r>
      <w:r w:rsidDel="00000000" w:rsidR="00000000" w:rsidRPr="00000000">
        <w:rPr>
          <w:b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الأولوية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المساءلة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الأطفال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color w:val="4c233f"/>
          <w:sz w:val="28"/>
          <w:szCs w:val="28"/>
        </w:rPr>
      </w:pPr>
      <w:r w:rsidDel="00000000" w:rsidR="00000000" w:rsidRPr="00000000">
        <w:rPr>
          <w:color w:val="4c233f"/>
          <w:sz w:val="28"/>
          <w:szCs w:val="28"/>
          <w:rtl w:val="1"/>
        </w:rPr>
        <w:t xml:space="preserve">الهدف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: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تتحمل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جميع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الإنسانية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المسؤولية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أمام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وتعمل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ضمان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مشاركتهم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الهادفة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والمنصفة</w:t>
      </w:r>
      <w:r w:rsidDel="00000000" w:rsidR="00000000" w:rsidRPr="00000000">
        <w:rPr>
          <w:color w:val="4c233f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4c233f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1"/>
        </w:rPr>
        <w:t xml:space="preserve">مجالات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التركيز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المقترحة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الوكالات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الهادف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والفعال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المساءلة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الأطفال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المبذولة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الهادفة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والآمنة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والشباب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آليات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المساءلة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والمستخلصة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المساءلة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يقودها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بأنفسهم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قطاع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والقطاعات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الأخرى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والمستخلصة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تدخلات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والاستجابة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يقودها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والقائمة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الأولوية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2: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توطين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العمل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3a0a2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3a0a2"/>
          <w:sz w:val="28"/>
          <w:szCs w:val="28"/>
          <w:rtl w:val="1"/>
        </w:rPr>
        <w:t xml:space="preserve">الهدف</w:t>
      </w:r>
      <w:r w:rsidDel="00000000" w:rsidR="00000000" w:rsidRPr="00000000">
        <w:rPr>
          <w:color w:val="03a0a2"/>
          <w:sz w:val="28"/>
          <w:szCs w:val="28"/>
          <w:rtl w:val="1"/>
        </w:rPr>
        <w:t xml:space="preserve">: </w:t>
      </w:r>
      <w:r w:rsidDel="00000000" w:rsidR="00000000" w:rsidRPr="00000000">
        <w:rPr>
          <w:color w:val="03a0a2"/>
          <w:rtl w:val="1"/>
        </w:rPr>
        <w:t xml:space="preserve">أن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يغير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قطاع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حماية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الطفل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طريقة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عمله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بحيث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تعتمد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في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جوهرها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على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تقاسم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القدرات</w:t>
      </w:r>
      <w:r w:rsidDel="00000000" w:rsidR="00000000" w:rsidRPr="00000000">
        <w:rPr>
          <w:color w:val="03a0a2"/>
          <w:rtl w:val="1"/>
        </w:rPr>
        <w:t xml:space="preserve">، </w:t>
      </w:r>
      <w:r w:rsidDel="00000000" w:rsidR="00000000" w:rsidRPr="00000000">
        <w:rPr>
          <w:color w:val="03a0a2"/>
          <w:rtl w:val="1"/>
        </w:rPr>
        <w:t xml:space="preserve">والخبرات</w:t>
      </w:r>
      <w:r w:rsidDel="00000000" w:rsidR="00000000" w:rsidRPr="00000000">
        <w:rPr>
          <w:color w:val="03a0a2"/>
          <w:rtl w:val="1"/>
        </w:rPr>
        <w:t xml:space="preserve">، </w:t>
      </w:r>
      <w:r w:rsidDel="00000000" w:rsidR="00000000" w:rsidRPr="00000000">
        <w:rPr>
          <w:color w:val="03a0a2"/>
          <w:rtl w:val="1"/>
        </w:rPr>
        <w:t xml:space="preserve">والفرص</w:t>
      </w:r>
      <w:r w:rsidDel="00000000" w:rsidR="00000000" w:rsidRPr="00000000">
        <w:rPr>
          <w:color w:val="03a0a2"/>
          <w:rtl w:val="1"/>
        </w:rPr>
        <w:t xml:space="preserve">، </w:t>
      </w:r>
      <w:r w:rsidDel="00000000" w:rsidR="00000000" w:rsidRPr="00000000">
        <w:rPr>
          <w:color w:val="03a0a2"/>
          <w:rtl w:val="1"/>
        </w:rPr>
        <w:t xml:space="preserve">والانتقال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المتعمد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للسلطة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والموارد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إلى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طرف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الجهات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الفاعلة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المجتمعية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والمحلية</w:t>
      </w:r>
      <w:r w:rsidDel="00000000" w:rsidR="00000000" w:rsidRPr="00000000">
        <w:rPr>
          <w:color w:val="03a0a2"/>
          <w:rtl w:val="1"/>
        </w:rPr>
        <w:t xml:space="preserve"> </w:t>
      </w:r>
      <w:r w:rsidDel="00000000" w:rsidR="00000000" w:rsidRPr="00000000">
        <w:rPr>
          <w:color w:val="03a0a2"/>
          <w:rtl w:val="1"/>
        </w:rPr>
        <w:t xml:space="preserve">والوطنية</w:t>
      </w:r>
      <w:r w:rsidDel="00000000" w:rsidR="00000000" w:rsidRPr="00000000">
        <w:rPr>
          <w:color w:val="03a0a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3a0a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1"/>
        </w:rPr>
        <w:t xml:space="preserve">مجالات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التركيز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المقترحة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الخطط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وضعها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جرى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اتخاذها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والتأثير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والموارد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والقيادة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ومشاركتها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الفاعلة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بذلها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لاستكشاف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فائدة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العاملة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والوطنية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طبيعة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مرن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الناحية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فعالية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أمثلة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الهادفة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والمبدئية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الفاعلة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والاستجابة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الأزمات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معايير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والإرشادات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المتصلة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وأدواتها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وسبل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وضعها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سياقها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خلقها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وتبادل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والخبرات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الفاعلة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والدولية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قطاع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المبذولة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لتحسين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وتوسيع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شأنها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تعزز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الخبرات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وتنمي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المؤسسية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القطاع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ind w:right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الأولوية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٣: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تعد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ّ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القطاعات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والتكامل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وضع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البرامج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والتعاون</w:t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98467d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98467d"/>
          <w:sz w:val="28"/>
          <w:szCs w:val="28"/>
          <w:rtl w:val="1"/>
        </w:rPr>
        <w:t xml:space="preserve">الهدف</w:t>
      </w:r>
      <w:r w:rsidDel="00000000" w:rsidR="00000000" w:rsidRPr="00000000">
        <w:rPr>
          <w:color w:val="98467d"/>
          <w:sz w:val="28"/>
          <w:szCs w:val="28"/>
          <w:rtl w:val="1"/>
        </w:rPr>
        <w:t xml:space="preserve">: </w:t>
      </w:r>
      <w:r w:rsidDel="00000000" w:rsidR="00000000" w:rsidRPr="00000000">
        <w:rPr>
          <w:color w:val="98467d"/>
          <w:rtl w:val="1"/>
        </w:rPr>
        <w:t xml:space="preserve">يتم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إعطاء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الأولوية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لمسائل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حماية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الأطفال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وضمان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رفاههم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في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أي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تعاون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مزمع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عبر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القطاعات</w:t>
      </w:r>
      <w:r w:rsidDel="00000000" w:rsidR="00000000" w:rsidRPr="00000000">
        <w:rPr>
          <w:color w:val="98467d"/>
          <w:rtl w:val="1"/>
        </w:rPr>
        <w:t xml:space="preserve">، </w:t>
      </w:r>
      <w:r w:rsidDel="00000000" w:rsidR="00000000" w:rsidRPr="00000000">
        <w:rPr>
          <w:color w:val="98467d"/>
          <w:rtl w:val="1"/>
        </w:rPr>
        <w:t xml:space="preserve">بما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في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ذلك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ضمن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البرامج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المتكاملة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ومتعددة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القطاعات</w:t>
      </w:r>
      <w:r w:rsidDel="00000000" w:rsidR="00000000" w:rsidRPr="00000000">
        <w:rPr>
          <w:color w:val="98467d"/>
          <w:rtl w:val="1"/>
        </w:rPr>
        <w:t xml:space="preserve">، </w:t>
      </w:r>
      <w:r w:rsidDel="00000000" w:rsidR="00000000" w:rsidRPr="00000000">
        <w:rPr>
          <w:color w:val="98467d"/>
          <w:rtl w:val="1"/>
        </w:rPr>
        <w:t xml:space="preserve">وعبر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جميع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الأنشطة</w:t>
      </w:r>
      <w:r w:rsidDel="00000000" w:rsidR="00000000" w:rsidRPr="00000000">
        <w:rPr>
          <w:color w:val="98467d"/>
          <w:rtl w:val="1"/>
        </w:rPr>
        <w:t xml:space="preserve"> </w:t>
      </w:r>
      <w:r w:rsidDel="00000000" w:rsidR="00000000" w:rsidRPr="00000000">
        <w:rPr>
          <w:color w:val="98467d"/>
          <w:rtl w:val="1"/>
        </w:rPr>
        <w:t xml:space="preserve">الإنسانية</w:t>
      </w:r>
      <w:r w:rsidDel="00000000" w:rsidR="00000000" w:rsidRPr="00000000">
        <w:rPr>
          <w:color w:val="98467d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1"/>
        </w:rPr>
        <w:t xml:space="preserve">مجالات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التركيز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المقترحة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المبذولة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لتشجيع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إعطاء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متزايد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لمخاطر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والتدخلات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كجزء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المستخلصة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المبادرات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المنفذة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بالقطاع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بالمبادرات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المتخذة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لتقاسم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وإدماج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برامجها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المبادرات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المصممة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لتوسيع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وتسهيل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أزمة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المناخ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العدالة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المناخية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وحماية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الطفل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709a5c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709a5c"/>
          <w:rtl w:val="1"/>
        </w:rPr>
        <w:t xml:space="preserve">استشراف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المستقبل</w:t>
      </w:r>
      <w:r w:rsidDel="00000000" w:rsidR="00000000" w:rsidRPr="00000000">
        <w:rPr>
          <w:color w:val="709a5c"/>
          <w:rtl w:val="1"/>
        </w:rPr>
        <w:t xml:space="preserve">: </w:t>
      </w:r>
      <w:r w:rsidDel="00000000" w:rsidR="00000000" w:rsidRPr="00000000">
        <w:rPr>
          <w:color w:val="709a5c"/>
          <w:rtl w:val="1"/>
        </w:rPr>
        <w:t xml:space="preserve">أزمة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المناخ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هي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الأزمة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الأكثر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تأثيرا</w:t>
      </w:r>
      <w:r w:rsidDel="00000000" w:rsidR="00000000" w:rsidRPr="00000000">
        <w:rPr>
          <w:color w:val="709a5c"/>
          <w:rtl w:val="1"/>
        </w:rPr>
        <w:t xml:space="preserve">ً </w:t>
      </w:r>
      <w:r w:rsidDel="00000000" w:rsidR="00000000" w:rsidRPr="00000000">
        <w:rPr>
          <w:color w:val="709a5c"/>
          <w:rtl w:val="1"/>
        </w:rPr>
        <w:t xml:space="preserve">في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عصرنا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والأطفال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هم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أكثر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من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سيتأثر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بتكاليف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وعواقب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عملنا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الجماعي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أو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تقاعسنا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عن</w:t>
      </w:r>
      <w:r w:rsidDel="00000000" w:rsidR="00000000" w:rsidRPr="00000000">
        <w:rPr>
          <w:color w:val="709a5c"/>
          <w:rtl w:val="1"/>
        </w:rPr>
        <w:t xml:space="preserve"> </w:t>
      </w:r>
      <w:r w:rsidDel="00000000" w:rsidR="00000000" w:rsidRPr="00000000">
        <w:rPr>
          <w:color w:val="709a5c"/>
          <w:rtl w:val="1"/>
        </w:rPr>
        <w:t xml:space="preserve">العمل</w:t>
      </w:r>
      <w:r w:rsidDel="00000000" w:rsidR="00000000" w:rsidRPr="00000000">
        <w:rPr>
          <w:color w:val="709a5c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highlight w:val="white"/>
          <w:rtl w:val="1"/>
        </w:rPr>
        <w:t xml:space="preserve">مجالات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التركيز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المقترحة</w:t>
      </w:r>
      <w:r w:rsidDel="00000000" w:rsidR="00000000" w:rsidRPr="00000000">
        <w:rPr>
          <w:b w:val="1"/>
          <w:color w:val="000000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المناخ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سياق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ومستقبل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الفاعلة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مركزية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وحمايتهم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أجندة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المناخي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وقدرتهم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مستقل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قلب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بالمناخ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مبادرات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والشباب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المناخ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سيما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تتجنب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أوجه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والقيادة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السياقات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التغيير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التكيف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يتوجب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التدخلات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المعنية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قادرة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للكوارث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بالمناخ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وكيف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لقطاع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التغيير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المتبعة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سياق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قوتها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ومرونتها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وعدالتها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تسهم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العدالة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المناخية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0" w:line="240" w:lineRule="auto"/>
        <w:ind w:left="357" w:right="425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تعنيه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صديقة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تدخلات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مراعاة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للبيئة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1"/>
        </w:rPr>
        <w:t xml:space="preserve">ملاحظة</w:t>
      </w:r>
      <w:r w:rsidDel="00000000" w:rsidR="00000000" w:rsidRPr="00000000">
        <w:rPr>
          <w:b w:val="1"/>
          <w:color w:val="0000ff"/>
          <w:rtl w:val="1"/>
        </w:rPr>
        <w:t xml:space="preserve">: </w:t>
      </w:r>
      <w:r w:rsidDel="00000000" w:rsidR="00000000" w:rsidRPr="00000000">
        <w:rPr>
          <w:b w:val="1"/>
          <w:color w:val="0000ff"/>
          <w:rtl w:val="1"/>
        </w:rPr>
        <w:t xml:space="preserve">الرجاء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استخدام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جمل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كاملة</w:t>
      </w:r>
      <w:r w:rsidDel="00000000" w:rsidR="00000000" w:rsidRPr="00000000">
        <w:rPr>
          <w:b w:val="1"/>
          <w:color w:val="0000ff"/>
          <w:rtl w:val="1"/>
        </w:rPr>
        <w:t xml:space="preserve">، </w:t>
      </w:r>
      <w:r w:rsidDel="00000000" w:rsidR="00000000" w:rsidRPr="00000000">
        <w:rPr>
          <w:b w:val="1"/>
          <w:color w:val="0000ff"/>
          <w:rtl w:val="1"/>
        </w:rPr>
        <w:t xml:space="preserve">وليس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مجرد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تعدادات</w:t>
      </w:r>
      <w:r w:rsidDel="00000000" w:rsidR="00000000" w:rsidRPr="00000000">
        <w:rPr>
          <w:b w:val="1"/>
          <w:color w:val="0000ff"/>
          <w:rtl w:val="1"/>
        </w:rPr>
        <w:t xml:space="preserve">   </w:t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31"/>
        <w:gridCol w:w="6219"/>
        <w:tblGridChange w:id="0">
          <w:tblGrid>
            <w:gridCol w:w="3131"/>
            <w:gridCol w:w="621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415e7c" w:val="clear"/>
          </w:tcPr>
          <w:p w:rsidR="00000000" w:rsidDel="00000000" w:rsidP="00000000" w:rsidRDefault="00000000" w:rsidRPr="00000000" w14:paraId="00000056">
            <w:pPr>
              <w:bidi w:val="1"/>
              <w:spacing w:after="6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العرض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8">
            <w:pPr>
              <w:bidi w:val="1"/>
              <w:spacing w:after="20" w:before="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مقدم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العرض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A">
            <w:pPr>
              <w:bidi w:val="1"/>
              <w:spacing w:after="20" w:before="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العائلة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العائلة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C">
            <w:pPr>
              <w:bidi w:val="1"/>
              <w:spacing w:after="20" w:before="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المنظمة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E">
            <w:pPr>
              <w:bidi w:val="1"/>
              <w:spacing w:after="20" w:before="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الإلكتروني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0">
            <w:pPr>
              <w:bidi w:val="1"/>
              <w:spacing w:after="20" w:before="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الكامل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والمسمى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الوظيفي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وعنوان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للشخص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سيقوم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بتقديم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العرض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الشخص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معروف</w:t>
            </w:r>
            <w:r w:rsidDel="00000000" w:rsidR="00000000" w:rsidRPr="00000000">
              <w:rPr>
                <w:color w:val="000000"/>
                <w:rtl w:val="1"/>
              </w:rPr>
              <w:t xml:space="preserve">ً</w:t>
            </w:r>
            <w:r w:rsidDel="00000000" w:rsidR="00000000" w:rsidRPr="00000000">
              <w:rPr>
                <w:color w:val="00000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ومختلف</w:t>
            </w:r>
            <w:r w:rsidDel="00000000" w:rsidR="00000000" w:rsidRPr="00000000">
              <w:rPr>
                <w:color w:val="000000"/>
                <w:rtl w:val="1"/>
              </w:rPr>
              <w:t xml:space="preserve">ً</w:t>
            </w:r>
            <w:r w:rsidDel="00000000" w:rsidR="00000000" w:rsidRPr="00000000">
              <w:rPr>
                <w:color w:val="00000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الشخص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أعلاه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1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2">
            <w:pPr>
              <w:bidi w:val="1"/>
              <w:spacing w:after="20" w:before="20" w:lineRule="auto"/>
              <w:rPr>
                <w:color w:val="0000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السيرة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الذاتية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للمتحدث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موجز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التاريخ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المهني</w:t>
            </w:r>
            <w:r w:rsidDel="00000000" w:rsidR="00000000" w:rsidRPr="00000000">
              <w:rPr>
                <w:color w:val="000000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المتحدث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معروف</w:t>
            </w:r>
            <w:r w:rsidDel="00000000" w:rsidR="00000000" w:rsidRPr="00000000">
              <w:rPr>
                <w:color w:val="000000"/>
                <w:rtl w:val="1"/>
              </w:rPr>
              <w:t xml:space="preserve">ً</w:t>
            </w:r>
            <w:r w:rsidDel="00000000" w:rsidR="00000000" w:rsidRPr="00000000">
              <w:rPr>
                <w:color w:val="000000"/>
                <w:rtl w:val="1"/>
              </w:rPr>
              <w:t xml:space="preserve">ا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٧٥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كحد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أقصى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4">
            <w:pPr>
              <w:bidi w:val="1"/>
              <w:spacing w:after="20" w:before="20" w:lineRule="auto"/>
              <w:rPr>
                <w:color w:val="0000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التقديمي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المقترح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واحدة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6">
            <w:pPr>
              <w:bidi w:val="1"/>
              <w:spacing w:after="20" w:before="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هيكلية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الجلسة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نرجو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منك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تشاركنا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أفكارك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يتسنى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لنا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تضمين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مواد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مرئية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عرضك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التقديمي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bidi w:val="1"/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العرض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ضع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single"/>
                <w:rtl w:val="1"/>
              </w:rPr>
              <w:t xml:space="preserve">خطا</w:t>
            </w:r>
            <w:r w:rsidDel="00000000" w:rsidR="00000000" w:rsidRPr="00000000">
              <w:rPr>
                <w:color w:val="000000"/>
                <w:u w:val="single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u w:val="single"/>
                <w:rtl w:val="1"/>
              </w:rPr>
              <w:t xml:space="preserve">تحت</w:t>
            </w:r>
            <w:r w:rsidDel="00000000" w:rsidR="00000000" w:rsidRPr="00000000">
              <w:rPr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الخيارات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color w:val="000000"/>
                <w:rtl w:val="1"/>
              </w:rPr>
              <w:t xml:space="preserve">يمكنك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تحديد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خيار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واحد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20" w:before="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بحث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برمجة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وضع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برامج</w:t>
            </w:r>
            <w:r w:rsidDel="00000000" w:rsidR="00000000" w:rsidRPr="00000000">
              <w:rPr>
                <w:color w:val="000000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دروس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مستفادة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التحديات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ومواضع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الفشل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إعدادات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الطوارئ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إعدادات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التنمية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" w:before="20" w:lineRule="auto"/>
              <w:ind w:left="1011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____________________</w:t>
            </w:r>
            <w:r w:rsidDel="00000000" w:rsidR="00000000" w:rsidRPr="00000000">
              <w:rPr>
                <w:color w:val="000000"/>
                <w:rtl w:val="1"/>
              </w:rPr>
              <w:t xml:space="preserve">موضوعات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أخرى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يرجى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التحديد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71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4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1"/>
        </w:rPr>
        <w:t xml:space="preserve">ملاحظة</w:t>
      </w:r>
      <w:r w:rsidDel="00000000" w:rsidR="00000000" w:rsidRPr="00000000">
        <w:rPr>
          <w:b w:val="1"/>
          <w:color w:val="0000ff"/>
          <w:rtl w:val="1"/>
        </w:rPr>
        <w:t xml:space="preserve">: </w:t>
      </w:r>
      <w:r w:rsidDel="00000000" w:rsidR="00000000" w:rsidRPr="00000000">
        <w:rPr>
          <w:b w:val="1"/>
          <w:color w:val="0000ff"/>
          <w:rtl w:val="1"/>
        </w:rPr>
        <w:t xml:space="preserve">تحديد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العدد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الأقصى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للكلمات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يأتي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هنا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بمثابة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دليل</w:t>
      </w:r>
      <w:r w:rsidDel="00000000" w:rsidR="00000000" w:rsidRPr="00000000">
        <w:rPr>
          <w:b w:val="1"/>
          <w:color w:val="0000ff"/>
          <w:rtl w:val="1"/>
        </w:rPr>
        <w:t xml:space="preserve">، </w:t>
      </w:r>
      <w:r w:rsidDel="00000000" w:rsidR="00000000" w:rsidRPr="00000000">
        <w:rPr>
          <w:b w:val="1"/>
          <w:color w:val="0000ff"/>
          <w:rtl w:val="1"/>
        </w:rPr>
        <w:t xml:space="preserve">إذ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لن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تكون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جميع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المجالات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ذات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صلة</w:t>
      </w:r>
      <w:r w:rsidDel="00000000" w:rsidR="00000000" w:rsidRPr="00000000">
        <w:rPr>
          <w:b w:val="1"/>
          <w:color w:val="0000ff"/>
          <w:rtl w:val="1"/>
        </w:rPr>
        <w:t xml:space="preserve">. </w:t>
      </w:r>
      <w:r w:rsidDel="00000000" w:rsidR="00000000" w:rsidRPr="00000000">
        <w:rPr>
          <w:b w:val="1"/>
          <w:color w:val="0000ff"/>
          <w:rtl w:val="1"/>
        </w:rPr>
        <w:t xml:space="preserve">الحد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الأقصى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هو</w:t>
      </w:r>
      <w:r w:rsidDel="00000000" w:rsidR="00000000" w:rsidRPr="00000000">
        <w:rPr>
          <w:b w:val="1"/>
          <w:color w:val="0000ff"/>
          <w:rtl w:val="1"/>
        </w:rPr>
        <w:t xml:space="preserve"> 500 </w:t>
      </w:r>
      <w:r w:rsidDel="00000000" w:rsidR="00000000" w:rsidRPr="00000000">
        <w:rPr>
          <w:b w:val="1"/>
          <w:color w:val="0000ff"/>
          <w:rtl w:val="1"/>
        </w:rPr>
        <w:t xml:space="preserve">كلمة</w:t>
      </w:r>
      <w:r w:rsidDel="00000000" w:rsidR="00000000" w:rsidRPr="00000000">
        <w:rPr>
          <w:b w:val="1"/>
          <w:color w:val="0000ff"/>
          <w:rtl w:val="1"/>
        </w:rPr>
        <w:t xml:space="preserve">.  </w:t>
      </w:r>
    </w:p>
    <w:tbl>
      <w:tblPr>
        <w:tblStyle w:val="Table2"/>
        <w:bidiVisual w:val="1"/>
        <w:tblW w:w="9345.0" w:type="dxa"/>
        <w:jc w:val="left"/>
        <w:tblInd w:w="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382"/>
        <w:gridCol w:w="5963"/>
        <w:tblGridChange w:id="0">
          <w:tblGrid>
            <w:gridCol w:w="3382"/>
            <w:gridCol w:w="596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415e7c" w:val="clear"/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الملخص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ملخص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العرض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bidi w:val="1"/>
              <w:spacing w:after="100" w:lineRule="auto"/>
              <w:ind w:left="0" w:hanging="357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٨.١ 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تحت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الموضوع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ذي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الأولوية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التحالف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والذي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يركز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عرضك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التقديمي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(</w:t>
            </w:r>
            <w:r w:rsidDel="00000000" w:rsidR="00000000" w:rsidRPr="00000000">
              <w:rPr>
                <w:color w:val="000000"/>
                <w:rtl w:val="1"/>
              </w:rPr>
              <w:t xml:space="preserve">يمكنك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تحديد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خيار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واحد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التعميم</w:t>
            </w:r>
            <w:r w:rsidDel="00000000" w:rsidR="00000000" w:rsidRPr="00000000">
              <w:rPr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rtl w:val="1"/>
              </w:rPr>
              <w:t xml:space="preserve">الإدراج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المساءلة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التوطين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2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أزمة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المناخ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bidi w:val="1"/>
              <w:spacing w:after="100" w:lineRule="auto"/>
              <w:ind w:left="0" w:hanging="357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٨.٢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اشرح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بإيجاز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يدور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حوله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عبارة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مشروع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بحثي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عندها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قم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بتوضيح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سؤال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أسئلة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البحث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50-100 </w:t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bidi w:val="1"/>
              <w:spacing w:after="100" w:lineRule="auto"/>
              <w:ind w:left="0" w:hanging="357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٨.٣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قم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بوصف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خلفية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سياق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هدف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ومدته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50-100 </w:t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7">
            <w:pPr>
              <w:bidi w:val="1"/>
              <w:spacing w:after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٨.٤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تعتقد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بأن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العاملين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الآخرين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يمكنهم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يستفيدوا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العرض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ومن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تعتقد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بأنه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سيستفيد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9">
            <w:pPr>
              <w:bidi w:val="1"/>
              <w:spacing w:after="10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٨.٥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قم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بوصف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ينطوي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بالنسبة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للمشاريع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البحثية</w:t>
            </w:r>
            <w:r w:rsidDel="00000000" w:rsidR="00000000" w:rsidRPr="00000000">
              <w:rPr>
                <w:color w:val="000000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قم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بوصف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المنهجية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50-100 </w:t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B">
            <w:pPr>
              <w:bidi w:val="1"/>
              <w:spacing w:after="100" w:lineRule="auto"/>
              <w:ind w:hanging="90"/>
              <w:rPr>
                <w:color w:val="0000f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٨.٦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لديك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أدلة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الآثار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أحدثها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الأطفال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المنهجية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المستخدمة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لقياس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ذلك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50-100 </w:t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bidi w:val="1"/>
              <w:spacing w:after="100" w:lineRule="auto"/>
              <w:ind w:left="0" w:hanging="357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٨.٧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يركز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واحدة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الأولويات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يرجى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تحت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الأولوية</w:t>
            </w:r>
            <w:r w:rsidDel="00000000" w:rsidR="00000000" w:rsidRPr="00000000">
              <w:rPr>
                <w:b w:val="1"/>
                <w:color w:val="000000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ومشاركة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المزيد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بشأنها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bidi w:val="1"/>
              <w:spacing w:after="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الوقاية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قم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بتحديد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نوع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الوقاية</w:t>
            </w:r>
            <w:r w:rsidDel="00000000" w:rsidR="00000000" w:rsidRPr="00000000">
              <w:rPr>
                <w:color w:val="000000"/>
                <w:rtl w:val="1"/>
              </w:rPr>
              <w:t xml:space="preserve">: </w:t>
            </w:r>
            <w:r w:rsidDel="00000000" w:rsidR="00000000" w:rsidRPr="00000000">
              <w:rPr>
                <w:color w:val="000000"/>
                <w:rtl w:val="1"/>
              </w:rPr>
              <w:t xml:space="preserve">أولية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ثانوية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الدرجة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الثالثة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color w:val="00000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bidi w:val="1"/>
              <w:spacing w:after="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التعميم</w:t>
            </w:r>
            <w:r w:rsidDel="00000000" w:rsidR="00000000" w:rsidRPr="00000000">
              <w:rPr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rtl w:val="1"/>
              </w:rPr>
              <w:t xml:space="preserve">الإدراج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bidi w:val="1"/>
              <w:spacing w:after="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المساءلة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bidi w:val="1"/>
              <w:spacing w:after="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التوطين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bidi w:val="1"/>
              <w:spacing w:after="0" w:before="20" w:line="240" w:lineRule="auto"/>
              <w:ind w:left="1009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أزمة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المناخ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bidi w:val="1"/>
              <w:spacing w:after="100" w:lineRule="auto"/>
              <w:ind w:left="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٨.٨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التحديات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القيود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50-100 </w:t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bidi w:val="1"/>
              <w:spacing w:after="100" w:lineRule="auto"/>
              <w:ind w:left="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٨.٩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المستفادة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الخطوات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التالية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50-100 </w:t>
            </w:r>
            <w:r w:rsidDel="00000000" w:rsidR="00000000" w:rsidRPr="00000000">
              <w:rPr>
                <w:b w:val="1"/>
                <w:color w:val="0000ff"/>
                <w:rtl w:val="1"/>
              </w:rPr>
              <w:t xml:space="preserve">كلمة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5840" w:w="12240" w:orient="portrait"/>
      <w:pgMar w:bottom="1440" w:top="2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MS Gothic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نحيطكم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بأننا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حريصون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العروض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التقديمية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تنطوي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الفشل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تركيزها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ضئيل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والإخفاقات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</w:p>
  </w:footnote>
  <w:footnote w:id="1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تتناول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الجذرية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تعزز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مخاطر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الفرعية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تقليل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احتمالية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حدوث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المعاملة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الاستغلال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تتناول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للتهديد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الضعف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تحديده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لخطر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الإساءة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الاستغلال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مقومات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بالأسرة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تقلل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للضرر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وتقلل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الأذى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عانى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بالفعل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المعاملة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الاستغلال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وعال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المكانة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المركزية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وحمايتهم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٢٠٢١-٢٠٢٥.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jc w:val="center"/>
      <w:rPr>
        <w:b w:val="1"/>
        <w:smallCaps w:val="1"/>
        <w:color w:val="74d0cf"/>
        <w:sz w:val="48"/>
        <w:szCs w:val="48"/>
      </w:rPr>
    </w:pPr>
    <w:r w:rsidDel="00000000" w:rsidR="00000000" w:rsidRPr="00000000">
      <w:rPr>
        <w:b w:val="1"/>
        <w:color w:val="415e7c"/>
        <w:sz w:val="32"/>
        <w:szCs w:val="32"/>
        <w:highlight w:val="white"/>
      </w:rPr>
      <w:drawing>
        <wp:inline distB="114300" distT="114300" distL="114300" distR="114300">
          <wp:extent cx="2724150" cy="719895"/>
          <wp:effectExtent b="0" l="0" r="0" t="0"/>
          <wp:docPr descr="Graphical user interface&#10;&#10;Description automatically generated" id="3" name="image1.png"/>
          <a:graphic>
            <a:graphicData uri="http://schemas.openxmlformats.org/drawingml/2006/picture">
              <pic:pic>
                <pic:nvPicPr>
                  <pic:cNvPr descr="Graphical user interface&#10;&#10;Description automatically generated" id="0" name="image1.png"/>
                  <pic:cNvPicPr preferRelativeResize="0"/>
                </pic:nvPicPr>
                <pic:blipFill>
                  <a:blip r:embed="rId1"/>
                  <a:srcRect b="12994" l="5448" r="7371" t="5648"/>
                  <a:stretch>
                    <a:fillRect/>
                  </a:stretch>
                </pic:blipFill>
                <pic:spPr>
                  <a:xfrm>
                    <a:off x="0" y="0"/>
                    <a:ext cx="2724150" cy="719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color="74d0cf" w:space="1" w:sz="18" w:val="single"/>
      </w:pBdr>
      <w:spacing w:after="180" w:before="280" w:line="240" w:lineRule="auto"/>
    </w:pPr>
    <w:rPr>
      <w:b w:val="1"/>
      <w:smallCaps w:val="1"/>
      <w:color w:val="ed7d3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10632"/>
      </w:tabs>
      <w:spacing w:after="240" w:before="360" w:line="240" w:lineRule="auto"/>
    </w:pPr>
    <w:rPr>
      <w:b w:val="1"/>
      <w:smallCaps w:val="1"/>
      <w:color w:val="ed7d3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40" w:lineRule="auto"/>
    </w:pPr>
    <w:rPr>
      <w:b w:val="1"/>
      <w:smallCaps w:val="1"/>
      <w:color w:val="ed7d3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f3863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f3863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  <w:qFormat w:val="1"/>
    <w:rsid w:val="00E24CD4"/>
  </w:style>
  <w:style w:type="paragraph" w:styleId="Heading1">
    <w:name w:val="heading 1"/>
    <w:basedOn w:val="Normal"/>
    <w:next w:val="BodyText"/>
    <w:link w:val="Heading1Char"/>
    <w:uiPriority w:val="9"/>
    <w:qFormat w:val="1"/>
    <w:rsid w:val="0032083A"/>
    <w:pPr>
      <w:keepNext w:val="1"/>
      <w:keepLines w:val="1"/>
      <w:widowControl w:val="0"/>
      <w:pBdr>
        <w:top w:color="74d0cf" w:space="1" w:sz="18" w:val="single"/>
      </w:pBdr>
      <w:spacing w:after="180" w:before="280" w:line="240" w:lineRule="auto"/>
      <w:outlineLvl w:val="0"/>
    </w:pPr>
    <w:rPr>
      <w:rFonts w:cs="Arial" w:eastAsiaTheme="majorHAnsi"/>
      <w:b w:val="1"/>
      <w:bCs w:val="1"/>
      <w:caps w:val="1"/>
      <w:color w:val="ed7d31" w:themeColor="accent2"/>
      <w:spacing w:val="-20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9"/>
    <w:semiHidden w:val="1"/>
    <w:unhideWhenUsed w:val="1"/>
    <w:qFormat w:val="1"/>
    <w:rsid w:val="0032083A"/>
    <w:pPr>
      <w:keepNext w:val="1"/>
      <w:keepLines w:val="1"/>
      <w:tabs>
        <w:tab w:val="right" w:pos="10632"/>
      </w:tabs>
      <w:spacing w:after="240" w:before="360" w:line="240" w:lineRule="auto"/>
      <w:contextualSpacing w:val="1"/>
      <w:outlineLvl w:val="1"/>
    </w:pPr>
    <w:rPr>
      <w:rFonts w:cs="Arial" w:eastAsia="Times New Roman"/>
      <w:b w:val="1"/>
      <w:bCs w:val="1"/>
      <w:iCs w:val="1"/>
      <w:caps w:val="1"/>
      <w:color w:val="ed7d31" w:themeColor="accen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semiHidden w:val="1"/>
    <w:unhideWhenUsed w:val="1"/>
    <w:qFormat w:val="1"/>
    <w:rsid w:val="0032083A"/>
    <w:pPr>
      <w:keepNext w:val="1"/>
      <w:keepLines w:val="1"/>
      <w:spacing w:after="120" w:before="240" w:line="240" w:lineRule="auto"/>
      <w:outlineLvl w:val="2"/>
    </w:pPr>
    <w:rPr>
      <w:rFonts w:cs="Times New Roman" w:eastAsia="Times New Roman"/>
      <w:b w:val="1"/>
      <w:bCs w:val="1"/>
      <w:caps w:val="1"/>
      <w:color w:val="ed7d31" w:themeColor="accent2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E24CD4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E24CD4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E24CD4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24CD4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E24CD4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E24CD4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E24CD4"/>
    <w:pPr>
      <w:pBdr>
        <w:bottom w:color="4472c4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paragraph" w:styleId="Quoteinterview" w:customStyle="1">
    <w:name w:val="Quote_interview"/>
    <w:basedOn w:val="Quote"/>
    <w:next w:val="Normal"/>
    <w:autoRedefine w:val="1"/>
    <w:qFormat w:val="1"/>
    <w:rsid w:val="00E24CD4"/>
    <w:pPr>
      <w:tabs>
        <w:tab w:val="left" w:pos="1701"/>
      </w:tabs>
      <w:spacing w:line="240" w:lineRule="auto"/>
      <w:ind w:left="1702" w:right="238" w:hanging="1418"/>
      <w:contextualSpacing w:val="1"/>
    </w:pPr>
    <w:rPr>
      <w:kern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E24CD4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E24CD4"/>
    <w:rPr>
      <w:i w:val="1"/>
      <w:iCs w:val="1"/>
      <w:color w:val="000000" w:themeColor="text1"/>
    </w:rPr>
  </w:style>
  <w:style w:type="character" w:styleId="Heading1Char" w:customStyle="1">
    <w:name w:val="Heading 1 Char"/>
    <w:basedOn w:val="DefaultParagraphFont"/>
    <w:link w:val="Heading1"/>
    <w:rsid w:val="0032083A"/>
    <w:rPr>
      <w:rFonts w:ascii="Calibri" w:cs="Arial" w:hAnsi="Calibri" w:eastAsiaTheme="majorHAnsi"/>
      <w:b w:val="1"/>
      <w:bCs w:val="1"/>
      <w:caps w:val="1"/>
      <w:color w:val="ed7d31" w:themeColor="accent2"/>
      <w:spacing w:val="-20"/>
      <w:sz w:val="40"/>
      <w:szCs w:val="32"/>
      <w:lang w:eastAsia="en-AU" w:val="ar"/>
    </w:rPr>
  </w:style>
  <w:style w:type="character" w:styleId="Heading2Char" w:customStyle="1">
    <w:name w:val="Heading 2 Char"/>
    <w:basedOn w:val="DefaultParagraphFont"/>
    <w:link w:val="Heading2"/>
    <w:rsid w:val="0032083A"/>
    <w:rPr>
      <w:rFonts w:ascii="Calibri" w:cs="Arial" w:eastAsia="Times New Roman" w:hAnsi="Calibri"/>
      <w:b w:val="1"/>
      <w:bCs w:val="1"/>
      <w:iCs w:val="1"/>
      <w:caps w:val="1"/>
      <w:color w:val="ed7d31" w:themeColor="accent2"/>
      <w:sz w:val="24"/>
      <w:szCs w:val="28"/>
      <w:lang w:eastAsia="en-AU" w:val="ar"/>
    </w:rPr>
  </w:style>
  <w:style w:type="character" w:styleId="Heading3Char" w:customStyle="1">
    <w:name w:val="Heading 3 Char"/>
    <w:basedOn w:val="DefaultParagraphFont"/>
    <w:link w:val="Heading3"/>
    <w:rsid w:val="0032083A"/>
    <w:rPr>
      <w:rFonts w:ascii="Calibri" w:cs="Times New Roman" w:eastAsia="Times New Roman" w:hAnsi="Calibri"/>
      <w:b w:val="1"/>
      <w:bCs w:val="1"/>
      <w:caps w:val="1"/>
      <w:color w:val="ed7d31" w:themeColor="accent2"/>
      <w:sz w:val="24"/>
      <w:szCs w:val="24"/>
      <w:lang w:eastAsia="en-AU" w:val="ar"/>
    </w:rPr>
  </w:style>
  <w:style w:type="character" w:styleId="Heading4Char" w:customStyle="1">
    <w:name w:val="Heading 4 Char"/>
    <w:basedOn w:val="DefaultParagraphFont"/>
    <w:link w:val="Heading4"/>
    <w:uiPriority w:val="9"/>
    <w:rsid w:val="00E24CD4"/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E24CD4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rsid w:val="00E24CD4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sid w:val="00E24CD4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E24CD4"/>
    <w:rPr>
      <w:rFonts w:asciiTheme="majorHAnsi" w:cstheme="majorBidi" w:eastAsiaTheme="majorEastAsia" w:hAnsiTheme="majorHAnsi"/>
      <w:color w:val="4472c4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E24CD4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E24CD4"/>
    <w:pPr>
      <w:spacing w:line="240" w:lineRule="auto"/>
    </w:pPr>
    <w:rPr>
      <w:b w:val="1"/>
      <w:bCs w:val="1"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 w:val="1"/>
    <w:qFormat w:val="1"/>
    <w:rsid w:val="00E24CD4"/>
    <w:rPr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E24CD4"/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i w:val="1"/>
      <w:color w:val="4472c4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E24CD4"/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E24CD4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E24CD4"/>
    <w:rPr>
      <w:i w:val="1"/>
      <w:iCs w:val="1"/>
    </w:rPr>
  </w:style>
  <w:style w:type="paragraph" w:styleId="NoSpacing">
    <w:name w:val="No Spacing"/>
    <w:link w:val="NoSpacingChar"/>
    <w:uiPriority w:val="1"/>
    <w:qFormat w:val="1"/>
    <w:rsid w:val="00E24CD4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E24CD4"/>
  </w:style>
  <w:style w:type="paragraph" w:styleId="ListParagraph">
    <w:name w:val="List Paragraph"/>
    <w:aliases w:val="bulleted Jens,CV lower headings,Resume Title,List Paragraph_Table bullets,Bullets"/>
    <w:basedOn w:val="Normal"/>
    <w:link w:val="ListParagraphChar"/>
    <w:uiPriority w:val="34"/>
    <w:qFormat w:val="1"/>
    <w:rsid w:val="00E24CD4"/>
    <w:pPr>
      <w:ind w:left="720"/>
      <w:contextualSpacing w:val="1"/>
    </w:pPr>
  </w:style>
  <w:style w:type="character" w:styleId="ListParagraphChar" w:customStyle="1">
    <w:name w:val="List Paragraph Char"/>
    <w:aliases w:val="bulleted Jens Char,CV lower headings Char,Resume Title Char,List Paragraph_Table bullets Char,Bullets Char"/>
    <w:link w:val="ListParagraph"/>
    <w:uiPriority w:val="34"/>
    <w:locked w:val="1"/>
    <w:rsid w:val="00E24CD4"/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E24CD4"/>
    <w:pPr>
      <w:pBdr>
        <w:bottom w:color="4472c4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24CD4"/>
    <w:rPr>
      <w:b w:val="1"/>
      <w:bCs w:val="1"/>
      <w:i w:val="1"/>
      <w:iCs w:val="1"/>
      <w:color w:val="4472c4" w:themeColor="accent1"/>
    </w:rPr>
  </w:style>
  <w:style w:type="character" w:styleId="SubtleEmphasis">
    <w:name w:val="Subtle Emphasis"/>
    <w:basedOn w:val="DefaultParagraphFont"/>
    <w:uiPriority w:val="19"/>
    <w:qFormat w:val="1"/>
    <w:rsid w:val="00E24CD4"/>
    <w:rPr>
      <w:i w:val="1"/>
      <w:iCs w:val="1"/>
      <w:color w:val="808080" w:themeColor="text1" w:themeTint="00007F"/>
    </w:rPr>
  </w:style>
  <w:style w:type="character" w:styleId="IntenseEmphasis">
    <w:name w:val="Intense Emphasis"/>
    <w:basedOn w:val="DefaultParagraphFont"/>
    <w:uiPriority w:val="21"/>
    <w:qFormat w:val="1"/>
    <w:rsid w:val="00E24CD4"/>
    <w:rPr>
      <w:b w:val="1"/>
      <w:bCs w:val="1"/>
      <w:i w:val="1"/>
      <w:iCs w:val="1"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1"/>
    <w:rsid w:val="00E24CD4"/>
    <w:rPr>
      <w:smallCaps w:val="1"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E24CD4"/>
    <w:rPr>
      <w:b w:val="1"/>
      <w:bCs w:val="1"/>
      <w:smallCaps w:val="1"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E24CD4"/>
    <w:rPr>
      <w:b w:val="1"/>
      <w:b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24CD4"/>
    <w:pPr>
      <w:outlineLvl w:val="9"/>
    </w:pPr>
  </w:style>
  <w:style w:type="paragraph" w:styleId="BodyText">
    <w:name w:val="Body Text"/>
    <w:basedOn w:val="Normal"/>
    <w:link w:val="BodyTextChar"/>
    <w:qFormat w:val="1"/>
    <w:rsid w:val="0032083A"/>
    <w:pPr>
      <w:spacing w:after="180" w:before="180" w:line="264" w:lineRule="auto"/>
    </w:pPr>
    <w:rPr>
      <w:rFonts w:cs="Times New Roman" w:eastAsia="Times New Roman"/>
      <w:color w:val="000000" w:themeColor="text1"/>
      <w:szCs w:val="24"/>
      <w:lang w:eastAsia="en-AU"/>
    </w:rPr>
  </w:style>
  <w:style w:type="character" w:styleId="BodyTextChar" w:customStyle="1">
    <w:name w:val="Body Text Char"/>
    <w:basedOn w:val="DefaultParagraphFont"/>
    <w:link w:val="BodyText"/>
    <w:rsid w:val="0032083A"/>
    <w:rPr>
      <w:rFonts w:ascii="Calibri" w:cs="Times New Roman" w:eastAsia="Times New Roman" w:hAnsi="Calibri"/>
      <w:color w:val="000000" w:themeColor="text1"/>
      <w:szCs w:val="24"/>
      <w:lang w:eastAsia="en-AU" w:val="ar"/>
    </w:rPr>
  </w:style>
  <w:style w:type="paragraph" w:styleId="Header">
    <w:name w:val="header"/>
    <w:basedOn w:val="Normal"/>
    <w:link w:val="HeaderChar"/>
    <w:unhideWhenUsed w:val="1"/>
    <w:qFormat w:val="1"/>
    <w:rsid w:val="0032083A"/>
    <w:pPr>
      <w:spacing w:after="400" w:line="240" w:lineRule="auto"/>
    </w:pPr>
    <w:rPr>
      <w:b w:val="1"/>
      <w:caps w:val="1"/>
      <w:color w:val="74d0cf"/>
      <w:spacing w:val="-20"/>
      <w:sz w:val="48"/>
    </w:rPr>
  </w:style>
  <w:style w:type="character" w:styleId="HeaderChar" w:customStyle="1">
    <w:name w:val="Header Char"/>
    <w:basedOn w:val="DefaultParagraphFont"/>
    <w:link w:val="Header"/>
    <w:rsid w:val="0032083A"/>
    <w:rPr>
      <w:rFonts w:ascii="Calibri" w:hAnsi="Calibri"/>
      <w:b w:val="1"/>
      <w:caps w:val="1"/>
      <w:color w:val="74d0cf"/>
      <w:spacing w:val="-20"/>
      <w:sz w:val="48"/>
    </w:rPr>
  </w:style>
  <w:style w:type="table" w:styleId="TableGrid">
    <w:name w:val="Table Grid"/>
    <w:basedOn w:val="TableNormal"/>
    <w:uiPriority w:val="39"/>
    <w:rsid w:val="009F48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01CBE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01CBE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F01CB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F01CBE"/>
    <w:rPr>
      <w:color w:val="605e5c"/>
      <w:shd w:color="auto" w:fill="e1dfdd" w:val="clear"/>
    </w:rPr>
  </w:style>
  <w:style w:type="table" w:styleId="GridTable5Dark-Accent5">
    <w:name w:val="Grid Table 5 Dark Accent 5"/>
    <w:basedOn w:val="TableNormal"/>
    <w:uiPriority w:val="50"/>
    <w:rsid w:val="00F01CB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9A3135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9A3135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4FC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4FC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4FCF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012A5"/>
    <w:rPr>
      <w:color w:val="605e5c"/>
      <w:shd w:color="auto" w:fill="e1dfdd" w:val="clear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paragraph" w:styleId="Footer">
    <w:name w:val="footer"/>
    <w:basedOn w:val="Normal"/>
    <w:link w:val="FooterChar"/>
    <w:uiPriority w:val="99"/>
    <w:unhideWhenUsed w:val="1"/>
    <w:rsid w:val="00F640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40B8"/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73B9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73B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73B93"/>
    <w:rPr>
      <w:vertAlign w:val="superscript"/>
    </w:r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6856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TR"/>
    </w:rPr>
  </w:style>
  <w:style w:type="character" w:styleId="apple-tab-span" w:customStyle="1">
    <w:name w:val="apple-tab-span"/>
    <w:basedOn w:val="DefaultParagraphFont"/>
    <w:rsid w:val="0068565E"/>
  </w:style>
  <w:style w:type="paragraph" w:styleId="Subtitle">
    <w:name w:val="Subtitle"/>
    <w:basedOn w:val="Normal"/>
    <w:next w:val="Normal"/>
    <w:pPr/>
    <w:rPr>
      <w:i w:val="1"/>
      <w:color w:val="4472c4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lliancecpha.org/ar/child-protection-online-library/strtyjy-lthlf-2021-2025-nd-wdh-wlin-lmkn-lmrkzy-lltfl-whmythm-fy-lml" TargetMode="External"/><Relationship Id="rId22" Type="http://schemas.openxmlformats.org/officeDocument/2006/relationships/hyperlink" Target="https://alliancecpha.org/ar/child-protection-online-library/strtyjy-lthlf-2021-2025-nd-wdh-wlin-lmkn-lmrkzy-lltfl-whmythm-fy-lml" TargetMode="External"/><Relationship Id="rId21" Type="http://schemas.openxmlformats.org/officeDocument/2006/relationships/hyperlink" Target="https://alliancecpha.org/ar/child-protection-online-library/strtyjy-lthlf-2021-2025-nd-wdh-wlin-lmkn-lmrkzy-lltfl-whmythm-fy-lml" TargetMode="External"/><Relationship Id="rId24" Type="http://schemas.openxmlformats.org/officeDocument/2006/relationships/hyperlink" Target="https://alliancecpha.org/ar/child-protection-online-library/strtyjy-lthlf-2021-2025-nd-wdh-wlin-lmkn-lmrkzy-lltfl-whmythm-fy-lml" TargetMode="External"/><Relationship Id="rId23" Type="http://schemas.openxmlformats.org/officeDocument/2006/relationships/hyperlink" Target="https://alliancecpha.org/ar/child-protection-online-library/strtyjy-lthlf-2021-2025-nd-wdh-wlin-lmkn-lmrkzy-lltfl-whmythm-fy-l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lliancecpha.org/ar/child-protection-online-library/strtyjy-lthlf-2021-2025-nd-wdh-wlin-lmkn-lmrkzy-lltfl-whmythm-fy-lml" TargetMode="External"/><Relationship Id="rId26" Type="http://schemas.openxmlformats.org/officeDocument/2006/relationships/hyperlink" Target="https://alliancecpha.org/ar/child-protection-online-library/strtyjy-lthlf-2021-2025-nd-wdh-wlin-lmkn-lmrkzy-lltfl-whmythm-fy-lml" TargetMode="External"/><Relationship Id="rId25" Type="http://schemas.openxmlformats.org/officeDocument/2006/relationships/hyperlink" Target="https://alliancecpha.org/ar/child-protection-online-library/strtyjy-lthlf-2021-2025-nd-wdh-wlin-lmkn-lmrkzy-lltfl-whmythm-fy-lml" TargetMode="External"/><Relationship Id="rId28" Type="http://schemas.openxmlformats.org/officeDocument/2006/relationships/hyperlink" Target="mailto:annualmeeting2022@alliancecpha.org" TargetMode="External"/><Relationship Id="rId27" Type="http://schemas.openxmlformats.org/officeDocument/2006/relationships/hyperlink" Target="https://alliancecpha.org/ar/child-protection-online-library/strtyjy-lthlf-2021-2025-nd-wdh-wlin-lmkn-lmrkzy-lltfl-whmythm-fy-lm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eader" Target="header1.xml"/><Relationship Id="rId7" Type="http://schemas.openxmlformats.org/officeDocument/2006/relationships/customXml" Target="../customXML/item1.xml"/><Relationship Id="rId8" Type="http://schemas.openxmlformats.org/officeDocument/2006/relationships/hyperlink" Target="https://alliancecpha.org/ar/child-protection-online-library/strtyjy-lthlf-2021-2025-nd-wdh-wlin-lmkn-lmrkzy-lltfl-whmythm-fy-lml" TargetMode="External"/><Relationship Id="rId11" Type="http://schemas.openxmlformats.org/officeDocument/2006/relationships/hyperlink" Target="https://alliancecpha.org/ar/child-protection-online-library/strtyjy-lthlf-2021-2025-nd-wdh-wlin-lmkn-lmrkzy-lltfl-whmythm-fy-lml" TargetMode="External"/><Relationship Id="rId10" Type="http://schemas.openxmlformats.org/officeDocument/2006/relationships/hyperlink" Target="https://alliancecpha.org/ar/child-protection-online-library/strtyjy-lthlf-2021-2025-nd-wdh-wlin-lmkn-lmrkzy-lltfl-whmythm-fy-lml" TargetMode="External"/><Relationship Id="rId13" Type="http://schemas.openxmlformats.org/officeDocument/2006/relationships/hyperlink" Target="https://alliancecpha.org/ar/child-protection-online-library/strtyjy-lthlf-2021-2025-nd-wdh-wlin-lmkn-lmrkzy-lltfl-whmythm-fy-lml" TargetMode="External"/><Relationship Id="rId12" Type="http://schemas.openxmlformats.org/officeDocument/2006/relationships/hyperlink" Target="https://alliancecpha.org/ar/child-protection-online-library/strtyjy-lthlf-2021-2025-nd-wdh-wlin-lmkn-lmrkzy-lltfl-whmythm-fy-lml" TargetMode="External"/><Relationship Id="rId15" Type="http://schemas.openxmlformats.org/officeDocument/2006/relationships/hyperlink" Target="https://alliancecpha.org/ar/child-protection-online-library/strtyjy-lthlf-2021-2025-nd-wdh-wlin-lmkn-lmrkzy-lltfl-whmythm-fy-lml" TargetMode="External"/><Relationship Id="rId14" Type="http://schemas.openxmlformats.org/officeDocument/2006/relationships/hyperlink" Target="https://alliancecpha.org/ar/child-protection-online-library/strtyjy-lthlf-2021-2025-nd-wdh-wlin-lmkn-lmrkzy-lltfl-whmythm-fy-lml" TargetMode="External"/><Relationship Id="rId17" Type="http://schemas.openxmlformats.org/officeDocument/2006/relationships/hyperlink" Target="https://alliancecpha.org/ar/child-protection-online-library/strtyjy-lthlf-2021-2025-nd-wdh-wlin-lmkn-lmrkzy-lltfl-whmythm-fy-lml" TargetMode="External"/><Relationship Id="rId16" Type="http://schemas.openxmlformats.org/officeDocument/2006/relationships/hyperlink" Target="https://alliancecpha.org/ar/child-protection-online-library/strtyjy-lthlf-2021-2025-nd-wdh-wlin-lmkn-lmrkzy-lltfl-whmythm-fy-lml" TargetMode="External"/><Relationship Id="rId19" Type="http://schemas.openxmlformats.org/officeDocument/2006/relationships/hyperlink" Target="https://alliancecpha.org/ar/child-protection-online-library/strtyjy-lthlf-2021-2025-nd-wdh-wlin-lmkn-lmrkzy-lltfl-whmythm-fy-lml" TargetMode="External"/><Relationship Id="rId18" Type="http://schemas.openxmlformats.org/officeDocument/2006/relationships/hyperlink" Target="https://alliancecpha.org/ar/child-protection-online-library/strtyjy-lthlf-2021-2025-nd-wdh-wlin-lmkn-lmrkzy-lltfl-whmythm-fy-l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ZQBHcmsxyZlA5wRkQSyZ9O4eQ==">AMUW2mWUxMSyfZe5NJNVjZ/7jCQw3d38TlOMRu+sIGm/3oRbGGw1dwWjSG9cIQBj4DG6NfOgkrQ0MucfKSpfjuoq+o2QIaiayWpPQtp5NkxppgB1yvud3uk=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2022-03-15T18:04:00Z</dcterms:created>
  <dc:creator>Sara Bertrand</dc:creator>
</cp:coreProperties>
</file>